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CA12" w14:textId="349F9247" w:rsidR="00EE4221" w:rsidRDefault="00F173AD" w:rsidP="00EE42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9BF209C" wp14:editId="2452CB61">
                <wp:simplePos x="0" y="0"/>
                <wp:positionH relativeFrom="column">
                  <wp:posOffset>685800</wp:posOffset>
                </wp:positionH>
                <wp:positionV relativeFrom="paragraph">
                  <wp:posOffset>-365760</wp:posOffset>
                </wp:positionV>
                <wp:extent cx="4480560" cy="1054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056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E584B" w14:textId="77777777" w:rsidR="0098446E" w:rsidRPr="00F173AD" w:rsidRDefault="0098446E">
                            <w:pPr>
                              <w:pStyle w:val="Heading1"/>
                              <w:rPr>
                                <w:rFonts w:ascii="Gill Sans MT" w:hAnsi="Gill Sans MT"/>
                              </w:rPr>
                            </w:pPr>
                            <w:r w:rsidRPr="00F173AD">
                              <w:rPr>
                                <w:rFonts w:ascii="Gill Sans MT" w:hAnsi="Gill Sans MT"/>
                              </w:rPr>
                              <w:t>U’mista Cultural Society</w:t>
                            </w:r>
                          </w:p>
                          <w:p w14:paraId="08CDFC82" w14:textId="77777777" w:rsidR="0098446E" w:rsidRPr="00F173AD" w:rsidRDefault="0098446E">
                            <w:pPr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</w:p>
                          <w:p w14:paraId="615CB0BC" w14:textId="77777777" w:rsidR="0098446E" w:rsidRPr="00F173AD" w:rsidRDefault="0098446E">
                            <w:pPr>
                              <w:jc w:val="center"/>
                              <w:rPr>
                                <w:rFonts w:ascii="Gill Sans MT" w:hAnsi="Gill Sans MT"/>
                                <w:sz w:val="22"/>
                              </w:rPr>
                            </w:pPr>
                            <w:r w:rsidRPr="00F173AD">
                              <w:rPr>
                                <w:rFonts w:ascii="Gill Sans MT" w:hAnsi="Gill Sans MT"/>
                                <w:sz w:val="22"/>
                              </w:rPr>
                              <w:t>P.O. Box 253, Front Street, Alert Bay, BC, CANADA, V0N 1A0</w:t>
                            </w:r>
                          </w:p>
                          <w:p w14:paraId="3BF50E43" w14:textId="77777777" w:rsidR="00C52C5E" w:rsidRPr="00F173AD" w:rsidRDefault="0098446E">
                            <w:pPr>
                              <w:jc w:val="center"/>
                              <w:rPr>
                                <w:rFonts w:ascii="Gill Sans MT" w:hAnsi="Gill Sans MT"/>
                                <w:sz w:val="22"/>
                              </w:rPr>
                            </w:pPr>
                            <w:r w:rsidRPr="00F173AD">
                              <w:rPr>
                                <w:rFonts w:ascii="Gill Sans MT" w:hAnsi="Gill Sans MT"/>
                                <w:sz w:val="22"/>
                              </w:rPr>
                              <w:t xml:space="preserve">Phone: (250) 974-5403 </w:t>
                            </w:r>
                            <w:r w:rsidRPr="00F173AD">
                              <w:rPr>
                                <w:rFonts w:ascii="Gill Sans MT" w:hAnsi="Gill Sans MT"/>
                                <w:sz w:val="22"/>
                              </w:rPr>
                              <w:sym w:font="Symbol" w:char="F0B7"/>
                            </w:r>
                            <w:r w:rsidRPr="00F173AD">
                              <w:rPr>
                                <w:rFonts w:ascii="Gill Sans MT" w:hAnsi="Gill Sans MT"/>
                                <w:sz w:val="22"/>
                              </w:rPr>
                              <w:t xml:space="preserve"> Fax: (250) 974-5499 </w:t>
                            </w:r>
                          </w:p>
                          <w:p w14:paraId="433104BE" w14:textId="77777777" w:rsidR="00C52C5E" w:rsidRPr="00F173AD" w:rsidRDefault="0098446E" w:rsidP="00F173AD">
                            <w:pPr>
                              <w:jc w:val="center"/>
                              <w:rPr>
                                <w:rFonts w:ascii="Gill Sans MT" w:hAnsi="Gill Sans MT"/>
                                <w:sz w:val="22"/>
                              </w:rPr>
                            </w:pPr>
                            <w:r w:rsidRPr="00F173AD">
                              <w:rPr>
                                <w:rFonts w:ascii="Gill Sans MT" w:hAnsi="Gill Sans MT"/>
                                <w:sz w:val="22"/>
                              </w:rPr>
                              <w:t xml:space="preserve">E-mail: </w:t>
                            </w:r>
                            <w:hyperlink r:id="rId9" w:history="1">
                              <w:r w:rsidR="00F173AD" w:rsidRPr="001E3D18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</w:rPr>
                                <w:t>director@umista.ca</w:t>
                              </w:r>
                            </w:hyperlink>
                            <w:r w:rsidR="00F173AD">
                              <w:rPr>
                                <w:rFonts w:ascii="Gill Sans MT" w:hAnsi="Gill Sans MT"/>
                                <w:sz w:val="22"/>
                              </w:rPr>
                              <w:t xml:space="preserve">  </w:t>
                            </w:r>
                            <w:r w:rsidR="00F173AD" w:rsidRPr="00F173AD">
                              <w:rPr>
                                <w:rFonts w:ascii="Gill Sans MT" w:hAnsi="Gill Sans MT"/>
                                <w:sz w:val="22"/>
                              </w:rPr>
                              <w:sym w:font="Symbol" w:char="F0B7"/>
                            </w:r>
                            <w:r w:rsidR="00F173AD" w:rsidRPr="00F173AD">
                              <w:rPr>
                                <w:rFonts w:ascii="Gill Sans MT" w:hAnsi="Gill Sans MT"/>
                                <w:sz w:val="22"/>
                              </w:rPr>
                              <w:t xml:space="preserve"> </w:t>
                            </w:r>
                            <w:r w:rsidR="00F173AD">
                              <w:rPr>
                                <w:rFonts w:ascii="Gill Sans MT" w:hAnsi="Gill Sans MT"/>
                                <w:sz w:val="22"/>
                              </w:rPr>
                              <w:t xml:space="preserve"> </w:t>
                            </w:r>
                            <w:r w:rsidR="00C52C5E" w:rsidRPr="00F173AD">
                              <w:rPr>
                                <w:rFonts w:ascii="Gill Sans MT" w:hAnsi="Gill Sans MT"/>
                                <w:sz w:val="22"/>
                              </w:rPr>
                              <w:t>www.umista.</w:t>
                            </w:r>
                            <w:r w:rsidR="000010BC" w:rsidRPr="00F173AD">
                              <w:rPr>
                                <w:rFonts w:ascii="Gill Sans MT" w:hAnsi="Gill Sans MT"/>
                                <w:sz w:val="22"/>
                              </w:rPr>
                              <w:t>ca</w:t>
                            </w:r>
                          </w:p>
                        </w:txbxContent>
                      </wps:txbx>
                      <wps:bodyPr rot="0" vert="horz" wrap="square" lIns="18288" tIns="18288" rIns="18288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F20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-28.8pt;width:352.8pt;height:8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" o:allowincell="f" stroked="f">
                <v:path arrowok="t"/>
                <v:textbox inset="1.44pt,1.44pt,1.44pt,1.44pt">
                  <w:txbxContent>
                    <w:p w14:paraId="0E3E584B" w14:textId="77777777" w:rsidR="0098446E" w:rsidRPr="00F173AD" w:rsidRDefault="0098446E">
                      <w:pPr>
                        <w:pStyle w:val="Heading1"/>
                        <w:rPr>
                          <w:rFonts w:ascii="Gill Sans MT" w:hAnsi="Gill Sans MT"/>
                        </w:rPr>
                      </w:pPr>
                      <w:r w:rsidRPr="00F173AD">
                        <w:rPr>
                          <w:rFonts w:ascii="Gill Sans MT" w:hAnsi="Gill Sans MT"/>
                        </w:rPr>
                        <w:t>U’mista Cultural Society</w:t>
                      </w:r>
                    </w:p>
                    <w:p w14:paraId="08CDFC82" w14:textId="77777777" w:rsidR="0098446E" w:rsidRPr="00F173AD" w:rsidRDefault="0098446E">
                      <w:pPr>
                        <w:rPr>
                          <w:rFonts w:ascii="Gill Sans MT" w:hAnsi="Gill Sans MT"/>
                          <w:sz w:val="16"/>
                        </w:rPr>
                      </w:pPr>
                    </w:p>
                    <w:p w14:paraId="615CB0BC" w14:textId="77777777" w:rsidR="0098446E" w:rsidRPr="00F173AD" w:rsidRDefault="0098446E">
                      <w:pPr>
                        <w:jc w:val="center"/>
                        <w:rPr>
                          <w:rFonts w:ascii="Gill Sans MT" w:hAnsi="Gill Sans MT"/>
                          <w:sz w:val="22"/>
                        </w:rPr>
                      </w:pPr>
                      <w:r w:rsidRPr="00F173AD">
                        <w:rPr>
                          <w:rFonts w:ascii="Gill Sans MT" w:hAnsi="Gill Sans MT"/>
                          <w:sz w:val="22"/>
                        </w:rPr>
                        <w:t>P.O. Box 253, Front Street, Alert Bay, BC, CANADA, V0N 1A0</w:t>
                      </w:r>
                    </w:p>
                    <w:p w14:paraId="3BF50E43" w14:textId="77777777" w:rsidR="00C52C5E" w:rsidRPr="00F173AD" w:rsidRDefault="0098446E">
                      <w:pPr>
                        <w:jc w:val="center"/>
                        <w:rPr>
                          <w:rFonts w:ascii="Gill Sans MT" w:hAnsi="Gill Sans MT"/>
                          <w:sz w:val="22"/>
                        </w:rPr>
                      </w:pPr>
                      <w:r w:rsidRPr="00F173AD">
                        <w:rPr>
                          <w:rFonts w:ascii="Gill Sans MT" w:hAnsi="Gill Sans MT"/>
                          <w:sz w:val="22"/>
                        </w:rPr>
                        <w:t xml:space="preserve">Phone: (250) 974-5403 </w:t>
                      </w:r>
                      <w:r w:rsidRPr="00F173AD">
                        <w:rPr>
                          <w:rFonts w:ascii="Gill Sans MT" w:hAnsi="Gill Sans MT"/>
                          <w:sz w:val="22"/>
                        </w:rPr>
                        <w:sym w:font="Symbol" w:char="F0B7"/>
                      </w:r>
                      <w:r w:rsidRPr="00F173AD">
                        <w:rPr>
                          <w:rFonts w:ascii="Gill Sans MT" w:hAnsi="Gill Sans MT"/>
                          <w:sz w:val="22"/>
                        </w:rPr>
                        <w:t xml:space="preserve"> Fax: (250) 974-5499 </w:t>
                      </w:r>
                    </w:p>
                    <w:p w14:paraId="433104BE" w14:textId="77777777" w:rsidR="00C52C5E" w:rsidRPr="00F173AD" w:rsidRDefault="0098446E" w:rsidP="00F173AD">
                      <w:pPr>
                        <w:jc w:val="center"/>
                        <w:rPr>
                          <w:rFonts w:ascii="Gill Sans MT" w:hAnsi="Gill Sans MT"/>
                          <w:sz w:val="22"/>
                        </w:rPr>
                      </w:pPr>
                      <w:r w:rsidRPr="00F173AD">
                        <w:rPr>
                          <w:rFonts w:ascii="Gill Sans MT" w:hAnsi="Gill Sans MT"/>
                          <w:sz w:val="22"/>
                        </w:rPr>
                        <w:t xml:space="preserve">E-mail: </w:t>
                      </w:r>
                      <w:hyperlink r:id="rId10" w:history="1">
                        <w:r w:rsidR="00F173AD" w:rsidRPr="001E3D18">
                          <w:rPr>
                            <w:rStyle w:val="Hyperlink"/>
                            <w:rFonts w:ascii="Gill Sans MT" w:hAnsi="Gill Sans MT"/>
                            <w:sz w:val="22"/>
                          </w:rPr>
                          <w:t>director@umista.ca</w:t>
                        </w:r>
                      </w:hyperlink>
                      <w:r w:rsidR="00F173AD">
                        <w:rPr>
                          <w:rFonts w:ascii="Gill Sans MT" w:hAnsi="Gill Sans MT"/>
                          <w:sz w:val="22"/>
                        </w:rPr>
                        <w:t xml:space="preserve">  </w:t>
                      </w:r>
                      <w:r w:rsidR="00F173AD" w:rsidRPr="00F173AD">
                        <w:rPr>
                          <w:rFonts w:ascii="Gill Sans MT" w:hAnsi="Gill Sans MT"/>
                          <w:sz w:val="22"/>
                        </w:rPr>
                        <w:sym w:font="Symbol" w:char="F0B7"/>
                      </w:r>
                      <w:r w:rsidR="00F173AD" w:rsidRPr="00F173AD">
                        <w:rPr>
                          <w:rFonts w:ascii="Gill Sans MT" w:hAnsi="Gill Sans MT"/>
                          <w:sz w:val="22"/>
                        </w:rPr>
                        <w:t xml:space="preserve"> </w:t>
                      </w:r>
                      <w:r w:rsidR="00F173AD">
                        <w:rPr>
                          <w:rFonts w:ascii="Gill Sans MT" w:hAnsi="Gill Sans MT"/>
                          <w:sz w:val="22"/>
                        </w:rPr>
                        <w:t xml:space="preserve"> </w:t>
                      </w:r>
                      <w:r w:rsidR="00C52C5E" w:rsidRPr="00F173AD">
                        <w:rPr>
                          <w:rFonts w:ascii="Gill Sans MT" w:hAnsi="Gill Sans MT"/>
                          <w:sz w:val="22"/>
                        </w:rPr>
                        <w:t>www.umista.</w:t>
                      </w:r>
                      <w:r w:rsidR="000010BC" w:rsidRPr="00F173AD">
                        <w:rPr>
                          <w:rFonts w:ascii="Gill Sans MT" w:hAnsi="Gill Sans MT"/>
                          <w:sz w:val="22"/>
                        </w:rPr>
                        <w:t>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0" allowOverlap="1" wp14:anchorId="1750FF63" wp14:editId="1A5327AE">
            <wp:simplePos x="0" y="0"/>
            <wp:positionH relativeFrom="column">
              <wp:posOffset>-137160</wp:posOffset>
            </wp:positionH>
            <wp:positionV relativeFrom="paragraph">
              <wp:posOffset>-365760</wp:posOffset>
            </wp:positionV>
            <wp:extent cx="729615" cy="1099185"/>
            <wp:effectExtent l="0" t="0" r="0" b="0"/>
            <wp:wrapTopAndBottom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221">
        <w:rPr>
          <w:rFonts w:ascii="Arial" w:eastAsia="Arial" w:hAnsi="Arial" w:cs="Arial"/>
          <w:b/>
          <w:bCs/>
          <w:color w:val="1A1A1A"/>
          <w:sz w:val="30"/>
          <w:szCs w:val="30"/>
        </w:rPr>
        <w:t>JOB POSTING: COLLECTIONS ASSISTANT</w:t>
      </w:r>
    </w:p>
    <w:p w14:paraId="0A14B9EF" w14:textId="77777777" w:rsidR="00EE4221" w:rsidRDefault="00EE4221" w:rsidP="00EE4221">
      <w:pPr>
        <w:spacing w:before="80" w:after="200"/>
        <w:jc w:val="center"/>
      </w:pPr>
      <w:r>
        <w:rPr>
          <w:rFonts w:ascii="Arial" w:eastAsia="Arial" w:hAnsi="Arial" w:cs="Arial"/>
          <w:i/>
          <w:iCs/>
          <w:color w:val="555555"/>
        </w:rPr>
        <w:t>(YCW-Funded Position)</w:t>
      </w:r>
    </w:p>
    <w:p w14:paraId="582DAB70" w14:textId="45D8851C" w:rsidR="00EE4221" w:rsidRDefault="00EE4221" w:rsidP="00EE4221">
      <w:pPr>
        <w:pBdr>
          <w:bottom w:val="single" w:sz="4" w:space="4" w:color="8B1A1A"/>
        </w:pBdr>
        <w:spacing w:before="240" w:after="80"/>
      </w:pPr>
      <w:r>
        <w:rPr>
          <w:rFonts w:ascii="Arial" w:eastAsia="Arial" w:hAnsi="Arial" w:cs="Arial"/>
          <w:b/>
          <w:bCs/>
          <w:color w:val="8B1A1A"/>
          <w:sz w:val="24"/>
          <w:szCs w:val="24"/>
        </w:rPr>
        <w:t>ABOUT U'MISTA CULTURAL CENTRE</w:t>
      </w:r>
    </w:p>
    <w:p w14:paraId="6B16C891" w14:textId="386115B0" w:rsidR="00EE4221" w:rsidRDefault="00EE4221" w:rsidP="00EE4221">
      <w:pPr>
        <w:spacing w:before="100" w:after="80"/>
      </w:pPr>
      <w:r>
        <w:rPr>
          <w:rFonts w:ascii="Arial" w:eastAsia="Arial" w:hAnsi="Arial" w:cs="Arial"/>
          <w:color w:val="1A1A1A"/>
        </w:rPr>
        <w:t xml:space="preserve">U’mista Cultural Centre is one of Canda’s longest operating Cultural Centre’s. Located in Alert Bay, BC, on the traditional territory of the </w:t>
      </w:r>
      <w:proofErr w:type="spellStart"/>
      <w:r>
        <w:rPr>
          <w:rFonts w:ascii="Arial" w:eastAsia="Arial" w:hAnsi="Arial" w:cs="Arial"/>
          <w:color w:val="1A1A1A"/>
        </w:rPr>
        <w:t>Kwakwa̱ka</w:t>
      </w:r>
      <w:proofErr w:type="spellEnd"/>
      <w:r>
        <w:rPr>
          <w:rFonts w:ascii="Arial" w:eastAsia="Arial" w:hAnsi="Arial" w:cs="Arial"/>
          <w:color w:val="1A1A1A"/>
        </w:rPr>
        <w:t>̱'</w:t>
      </w:r>
      <w:proofErr w:type="spellStart"/>
      <w:r>
        <w:rPr>
          <w:rFonts w:ascii="Arial" w:eastAsia="Arial" w:hAnsi="Arial" w:cs="Arial"/>
          <w:color w:val="1A1A1A"/>
        </w:rPr>
        <w:t>wakw</w:t>
      </w:r>
      <w:proofErr w:type="spellEnd"/>
      <w:r>
        <w:rPr>
          <w:rFonts w:ascii="Arial" w:eastAsia="Arial" w:hAnsi="Arial" w:cs="Arial"/>
          <w:color w:val="1A1A1A"/>
        </w:rPr>
        <w:t xml:space="preserve"> peoples. Our mission is to ensure the survival of all aspects of the cultural heritage of the </w:t>
      </w:r>
      <w:proofErr w:type="spellStart"/>
      <w:r>
        <w:rPr>
          <w:rFonts w:ascii="Arial" w:eastAsia="Arial" w:hAnsi="Arial" w:cs="Arial"/>
          <w:color w:val="1A1A1A"/>
        </w:rPr>
        <w:t>Kwakwa̱ka</w:t>
      </w:r>
      <w:proofErr w:type="spellEnd"/>
      <w:r>
        <w:rPr>
          <w:rFonts w:ascii="Arial" w:eastAsia="Arial" w:hAnsi="Arial" w:cs="Arial"/>
          <w:color w:val="1A1A1A"/>
        </w:rPr>
        <w:t>̱'</w:t>
      </w:r>
      <w:proofErr w:type="spellStart"/>
      <w:r>
        <w:rPr>
          <w:rFonts w:ascii="Arial" w:eastAsia="Arial" w:hAnsi="Arial" w:cs="Arial"/>
          <w:color w:val="1A1A1A"/>
        </w:rPr>
        <w:t>wakw</w:t>
      </w:r>
      <w:proofErr w:type="spellEnd"/>
      <w:r>
        <w:rPr>
          <w:rFonts w:ascii="Arial" w:eastAsia="Arial" w:hAnsi="Arial" w:cs="Arial"/>
          <w:color w:val="1A1A1A"/>
        </w:rPr>
        <w:t>, including the repatriation and care of ceremonial belongings.</w:t>
      </w:r>
    </w:p>
    <w:p w14:paraId="64195D8E" w14:textId="77777777" w:rsidR="00EE4221" w:rsidRDefault="00EE4221" w:rsidP="00EE4221">
      <w:pPr>
        <w:pBdr>
          <w:bottom w:val="single" w:sz="4" w:space="4" w:color="8B1A1A"/>
        </w:pBdr>
        <w:spacing w:before="240" w:after="80"/>
      </w:pPr>
      <w:r>
        <w:rPr>
          <w:rFonts w:ascii="Arial" w:eastAsia="Arial" w:hAnsi="Arial" w:cs="Arial"/>
          <w:b/>
          <w:bCs/>
          <w:color w:val="8B1A1A"/>
          <w:sz w:val="24"/>
          <w:szCs w:val="24"/>
        </w:rPr>
        <w:t>POSITION SUMMARY</w:t>
      </w:r>
    </w:p>
    <w:p w14:paraId="3C270C98" w14:textId="77777777" w:rsidR="00EE4221" w:rsidRDefault="00EE4221" w:rsidP="00EE4221">
      <w:pPr>
        <w:spacing w:before="100" w:after="80"/>
      </w:pPr>
      <w:r>
        <w:rPr>
          <w:rFonts w:ascii="Arial" w:eastAsia="Arial" w:hAnsi="Arial" w:cs="Arial"/>
          <w:color w:val="1A1A1A"/>
        </w:rPr>
        <w:t>U’mista Cultural Society is seeking a detail-oriented and culturally respectful Collections Assistant to support the care, documentation, and accessibility of our permanent collection. Reporting to the Collections Manager, this role is central to our RE-ORG storage reorganization project and day-to-day collections management.</w:t>
      </w:r>
    </w:p>
    <w:p w14:paraId="411AEE4C" w14:textId="77777777" w:rsidR="00EE4221" w:rsidRDefault="00EE4221" w:rsidP="00EE4221">
      <w:pPr>
        <w:spacing w:before="60" w:after="60"/>
      </w:pPr>
      <w:r>
        <w:rPr>
          <w:rFonts w:ascii="Arial" w:eastAsia="Arial" w:hAnsi="Arial" w:cs="Arial"/>
          <w:b/>
          <w:bCs/>
          <w:color w:val="1A1A1A"/>
        </w:rPr>
        <w:t xml:space="preserve">Employment Type: </w:t>
      </w:r>
      <w:r>
        <w:rPr>
          <w:rFonts w:ascii="Arial" w:eastAsia="Arial" w:hAnsi="Arial" w:cs="Arial"/>
          <w:color w:val="1A1A1A"/>
        </w:rPr>
        <w:t>Full-Time, Temporary (YCW-funded)</w:t>
      </w:r>
    </w:p>
    <w:p w14:paraId="4134B399" w14:textId="77777777" w:rsidR="00EE4221" w:rsidRDefault="00EE4221" w:rsidP="00EE4221">
      <w:pPr>
        <w:spacing w:before="40" w:after="60"/>
      </w:pPr>
      <w:r>
        <w:rPr>
          <w:rFonts w:ascii="Arial" w:eastAsia="Arial" w:hAnsi="Arial" w:cs="Arial"/>
          <w:b/>
          <w:bCs/>
          <w:color w:val="1A1A1A"/>
        </w:rPr>
        <w:t xml:space="preserve">Location: </w:t>
      </w:r>
      <w:r>
        <w:rPr>
          <w:rFonts w:ascii="Arial" w:eastAsia="Arial" w:hAnsi="Arial" w:cs="Arial"/>
          <w:color w:val="1A1A1A"/>
        </w:rPr>
        <w:t>Alert Bay, BC (on-site)</w:t>
      </w:r>
    </w:p>
    <w:p w14:paraId="1DDAD431" w14:textId="5A1EA1BC" w:rsidR="00EE4221" w:rsidRDefault="00EE4221" w:rsidP="00EE4221">
      <w:pPr>
        <w:spacing w:before="40" w:after="120"/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b/>
          <w:bCs/>
          <w:color w:val="1A1A1A"/>
        </w:rPr>
        <w:t xml:space="preserve">Reports To: </w:t>
      </w:r>
      <w:r>
        <w:rPr>
          <w:rFonts w:ascii="Arial" w:eastAsia="Arial" w:hAnsi="Arial" w:cs="Arial"/>
          <w:color w:val="1A1A1A"/>
        </w:rPr>
        <w:t>Collections Assistant or Executive Director</w:t>
      </w:r>
    </w:p>
    <w:p w14:paraId="66B6310D" w14:textId="1971A1A4" w:rsidR="00EE4221" w:rsidRDefault="00EE4221" w:rsidP="00EE4221">
      <w:pPr>
        <w:spacing w:before="40" w:after="120"/>
        <w:rPr>
          <w:rFonts w:ascii="Arial" w:eastAsia="Arial" w:hAnsi="Arial" w:cs="Arial"/>
          <w:color w:val="1A1A1A"/>
        </w:rPr>
      </w:pPr>
      <w:r w:rsidRPr="00EE4221">
        <w:rPr>
          <w:rFonts w:ascii="Arial" w:eastAsia="Arial" w:hAnsi="Arial" w:cs="Arial"/>
          <w:b/>
          <w:bCs/>
          <w:color w:val="1A1A1A"/>
        </w:rPr>
        <w:t>Wage:</w:t>
      </w:r>
      <w:r>
        <w:rPr>
          <w:rFonts w:ascii="Arial" w:eastAsia="Arial" w:hAnsi="Arial" w:cs="Arial"/>
          <w:color w:val="1A1A1A"/>
        </w:rPr>
        <w:t xml:space="preserve"> $19 - $20 </w:t>
      </w:r>
      <w:r w:rsidR="00366AF7">
        <w:rPr>
          <w:rFonts w:ascii="Arial" w:eastAsia="Arial" w:hAnsi="Arial" w:cs="Arial"/>
          <w:color w:val="1A1A1A"/>
        </w:rPr>
        <w:t>+ MERCs</w:t>
      </w:r>
    </w:p>
    <w:p w14:paraId="315226D8" w14:textId="26AF5929" w:rsidR="00EE4221" w:rsidRPr="00366AF7" w:rsidRDefault="00EE4221" w:rsidP="00EE4221">
      <w:pPr>
        <w:spacing w:before="40" w:after="120"/>
        <w:rPr>
          <w:rFonts w:ascii="Arial" w:eastAsia="Arial" w:hAnsi="Arial" w:cs="Arial"/>
          <w:b/>
          <w:bCs/>
          <w:color w:val="1A1A1A"/>
        </w:rPr>
      </w:pPr>
      <w:r w:rsidRPr="00EE4221">
        <w:rPr>
          <w:rFonts w:ascii="Arial" w:eastAsia="Arial" w:hAnsi="Arial" w:cs="Arial"/>
          <w:b/>
          <w:bCs/>
          <w:color w:val="1A1A1A"/>
        </w:rPr>
        <w:t>Hours:</w:t>
      </w:r>
      <w:r>
        <w:rPr>
          <w:rFonts w:ascii="Arial" w:eastAsia="Arial" w:hAnsi="Arial" w:cs="Arial"/>
          <w:color w:val="1A1A1A"/>
        </w:rPr>
        <w:t xml:space="preserve"> 35 </w:t>
      </w:r>
      <w:proofErr w:type="spellStart"/>
      <w:r>
        <w:rPr>
          <w:rFonts w:ascii="Arial" w:eastAsia="Arial" w:hAnsi="Arial" w:cs="Arial"/>
          <w:color w:val="1A1A1A"/>
        </w:rPr>
        <w:t>Hrs</w:t>
      </w:r>
      <w:proofErr w:type="spellEnd"/>
      <w:r>
        <w:rPr>
          <w:rFonts w:ascii="Arial" w:eastAsia="Arial" w:hAnsi="Arial" w:cs="Arial"/>
          <w:color w:val="1A1A1A"/>
        </w:rPr>
        <w:t>/week</w:t>
      </w:r>
      <w:r w:rsidR="00366AF7">
        <w:rPr>
          <w:rFonts w:ascii="Arial" w:eastAsia="Arial" w:hAnsi="Arial" w:cs="Arial"/>
          <w:color w:val="1A1A1A"/>
        </w:rPr>
        <w:t xml:space="preserve"> - </w:t>
      </w:r>
      <w:r w:rsidR="00366AF7" w:rsidRPr="00366AF7">
        <w:rPr>
          <w:rFonts w:ascii="Arial" w:eastAsia="Arial" w:hAnsi="Arial" w:cs="Arial"/>
          <w:b/>
          <w:bCs/>
          <w:color w:val="1A1A1A"/>
        </w:rPr>
        <w:t>May 18, 2026 to August 21, 2026</w:t>
      </w:r>
    </w:p>
    <w:p w14:paraId="6F0B2CF2" w14:textId="77777777" w:rsidR="00EE4221" w:rsidRDefault="00EE4221" w:rsidP="00EE4221">
      <w:pPr>
        <w:pBdr>
          <w:bottom w:val="single" w:sz="4" w:space="4" w:color="8B1A1A"/>
        </w:pBdr>
        <w:spacing w:before="240" w:after="80"/>
      </w:pPr>
      <w:r>
        <w:rPr>
          <w:rFonts w:ascii="Arial" w:eastAsia="Arial" w:hAnsi="Arial" w:cs="Arial"/>
          <w:b/>
          <w:bCs/>
          <w:color w:val="8B1A1A"/>
          <w:sz w:val="24"/>
          <w:szCs w:val="24"/>
        </w:rPr>
        <w:t>KEY RESPONSIBILITIES</w:t>
      </w:r>
    </w:p>
    <w:p w14:paraId="1AC83541" w14:textId="77777777" w:rsidR="00EE4221" w:rsidRDefault="00EE4221" w:rsidP="00EE4221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Collections Management</w:t>
      </w:r>
    </w:p>
    <w:p w14:paraId="0DAFC353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Process gifts, purchases, and transfers; input and update records in Past Perfect database</w:t>
      </w:r>
    </w:p>
    <w:p w14:paraId="2AE51049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Research and document artifacts; prepare condition reports and digital photographs</w:t>
      </w:r>
    </w:p>
    <w:p w14:paraId="30AE7EC9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Maintain organized physical and digital filing systems for collection records</w:t>
      </w:r>
    </w:p>
    <w:p w14:paraId="3142BCB0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Support loan agreement processes, including packing, shipping, and documentation</w:t>
      </w:r>
    </w:p>
    <w:p w14:paraId="684D7358" w14:textId="77777777" w:rsidR="00EE4221" w:rsidRDefault="00EE4221" w:rsidP="00EE4221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Storage &amp; Collections Care</w:t>
      </w:r>
    </w:p>
    <w:p w14:paraId="7E4ED4C7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Assist with re-housing projects, physical storage organization, and inventory tracking</w:t>
      </w:r>
    </w:p>
    <w:p w14:paraId="3145C005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Handle and move artifacts safely using appropriate preservation materials and methods</w:t>
      </w:r>
    </w:p>
    <w:p w14:paraId="5BE43EAE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Monitor and record environmental conditions in storage and gallery areas</w:t>
      </w:r>
    </w:p>
    <w:p w14:paraId="5E458242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Participate in collections audits and inventory counts</w:t>
      </w:r>
    </w:p>
    <w:p w14:paraId="2BA31125" w14:textId="77777777" w:rsidR="00EE4221" w:rsidRDefault="00EE4221" w:rsidP="00EE4221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RE-ORG Storage Reorganization Project</w:t>
      </w:r>
    </w:p>
    <w:p w14:paraId="29D572E3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Implement RE-ORG methodology: relocate items, prepare condition reports, and assign storage IDs</w:t>
      </w:r>
    </w:p>
    <w:p w14:paraId="7CA53C03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Assemble and install new storage furniture and shelving units</w:t>
      </w:r>
    </w:p>
    <w:p w14:paraId="69FC3F37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lastRenderedPageBreak/>
        <w:t>Track project progress and support grant reporting (e.g., Museums Assistance Program)</w:t>
      </w:r>
    </w:p>
    <w:p w14:paraId="0D12120D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Collaborate with student volunteers and project team members</w:t>
      </w:r>
    </w:p>
    <w:p w14:paraId="094B33E0" w14:textId="77777777" w:rsidR="00EE4221" w:rsidRDefault="00EE4221" w:rsidP="00EE4221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Gallery, Regalia &amp; Research Support</w:t>
      </w:r>
    </w:p>
    <w:p w14:paraId="2511BFDD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Assist with exhibit installation/de-installation and conduct regular gallery patrols</w:t>
      </w:r>
    </w:p>
    <w:p w14:paraId="34FA508F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Administer sign-outs and returns of Personal Regalia; maintain related documentation</w:t>
      </w:r>
    </w:p>
    <w:p w14:paraId="01F15E89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Support on-site and remote researchers with collection access and reproduction requests</w:t>
      </w:r>
    </w:p>
    <w:p w14:paraId="23C4666B" w14:textId="77777777" w:rsidR="00EE4221" w:rsidRDefault="00EE4221" w:rsidP="00EE4221">
      <w:pPr>
        <w:pBdr>
          <w:bottom w:val="single" w:sz="4" w:space="4" w:color="8B1A1A"/>
        </w:pBdr>
        <w:spacing w:before="240" w:after="80"/>
      </w:pPr>
      <w:r>
        <w:rPr>
          <w:rFonts w:ascii="Arial" w:eastAsia="Arial" w:hAnsi="Arial" w:cs="Arial"/>
          <w:b/>
          <w:bCs/>
          <w:color w:val="8B1A1A"/>
          <w:sz w:val="24"/>
          <w:szCs w:val="24"/>
        </w:rPr>
        <w:t>QUALIFICATIONS</w:t>
      </w:r>
    </w:p>
    <w:p w14:paraId="4099D6A3" w14:textId="77777777" w:rsidR="00EE4221" w:rsidRDefault="00EE4221" w:rsidP="00EE4221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Required</w:t>
      </w:r>
    </w:p>
    <w:p w14:paraId="68CC0BCC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Grade 12 education</w:t>
      </w:r>
    </w:p>
    <w:p w14:paraId="76ED701E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Basic knowledge of collections management practices and standards</w:t>
      </w:r>
    </w:p>
    <w:p w14:paraId="0DF31507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Strong organizational skills and careful attention to detail</w:t>
      </w:r>
    </w:p>
    <w:p w14:paraId="417A7733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Physical ability to lift 50 lbs and handle delicate historical artifacts</w:t>
      </w:r>
    </w:p>
    <w:p w14:paraId="123BA836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Comfortable using hand and power tools for storage solutions</w:t>
      </w:r>
    </w:p>
    <w:p w14:paraId="15B0DA70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Proficiency with Microsoft Office Suite</w:t>
      </w:r>
    </w:p>
    <w:p w14:paraId="3CB8C4B8" w14:textId="7635F71D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 xml:space="preserve">Respect for cultural protocols and willingness to learn about </w:t>
      </w:r>
      <w:proofErr w:type="spellStart"/>
      <w:r>
        <w:rPr>
          <w:rFonts w:ascii="Arial" w:eastAsia="Arial" w:hAnsi="Arial" w:cs="Arial"/>
          <w:color w:val="1A1A1A"/>
        </w:rPr>
        <w:t>Kwakwa̱ka</w:t>
      </w:r>
      <w:proofErr w:type="spellEnd"/>
      <w:r>
        <w:rPr>
          <w:rFonts w:ascii="Arial" w:eastAsia="Arial" w:hAnsi="Arial" w:cs="Arial"/>
          <w:color w:val="1A1A1A"/>
        </w:rPr>
        <w:t>̱'</w:t>
      </w:r>
      <w:proofErr w:type="spellStart"/>
      <w:r>
        <w:rPr>
          <w:rFonts w:ascii="Arial" w:eastAsia="Arial" w:hAnsi="Arial" w:cs="Arial"/>
          <w:color w:val="1A1A1A"/>
        </w:rPr>
        <w:t>wakw</w:t>
      </w:r>
      <w:proofErr w:type="spellEnd"/>
      <w:r>
        <w:rPr>
          <w:rFonts w:ascii="Arial" w:eastAsia="Arial" w:hAnsi="Arial" w:cs="Arial"/>
          <w:color w:val="1A1A1A"/>
        </w:rPr>
        <w:t xml:space="preserve"> culture, language, and history</w:t>
      </w:r>
    </w:p>
    <w:p w14:paraId="175F8C01" w14:textId="77777777" w:rsidR="00EE4221" w:rsidRDefault="00EE4221" w:rsidP="00EE4221">
      <w:pPr>
        <w:spacing w:before="120" w:after="40"/>
      </w:pPr>
      <w:r>
        <w:rPr>
          <w:rFonts w:ascii="Arial" w:eastAsia="Arial" w:hAnsi="Arial" w:cs="Arial"/>
          <w:b/>
          <w:bCs/>
          <w:color w:val="1A1A1A"/>
        </w:rPr>
        <w:t>Preferred</w:t>
      </w:r>
    </w:p>
    <w:p w14:paraId="478ACEF1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Post-secondary coursework in museum studies, anthropology, history, or Indigenous studies</w:t>
      </w:r>
    </w:p>
    <w:p w14:paraId="3331BF74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Previous experience in a museum, cultural centre, or gallery setting</w:t>
      </w:r>
    </w:p>
    <w:p w14:paraId="168A9F0F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Familiarity with collections management databases (Past Perfect, Mimsy, or similar)</w:t>
      </w:r>
    </w:p>
    <w:p w14:paraId="5F04B4B9" w14:textId="57806965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 xml:space="preserve">Experience working with or for a </w:t>
      </w:r>
      <w:proofErr w:type="spellStart"/>
      <w:r>
        <w:rPr>
          <w:rFonts w:ascii="Arial" w:eastAsia="Arial" w:hAnsi="Arial" w:cs="Arial"/>
          <w:color w:val="1A1A1A"/>
        </w:rPr>
        <w:t>Kwakwa̱ka</w:t>
      </w:r>
      <w:proofErr w:type="spellEnd"/>
      <w:r>
        <w:rPr>
          <w:rFonts w:ascii="Arial" w:eastAsia="Arial" w:hAnsi="Arial" w:cs="Arial"/>
          <w:color w:val="1A1A1A"/>
        </w:rPr>
        <w:t>̱'</w:t>
      </w:r>
      <w:proofErr w:type="spellStart"/>
      <w:r>
        <w:rPr>
          <w:rFonts w:ascii="Arial" w:eastAsia="Arial" w:hAnsi="Arial" w:cs="Arial"/>
          <w:color w:val="1A1A1A"/>
        </w:rPr>
        <w:t>wakw</w:t>
      </w:r>
      <w:proofErr w:type="spellEnd"/>
      <w:r>
        <w:rPr>
          <w:rFonts w:ascii="Arial" w:eastAsia="Arial" w:hAnsi="Arial" w:cs="Arial"/>
          <w:color w:val="1A1A1A"/>
        </w:rPr>
        <w:t xml:space="preserve"> community; </w:t>
      </w:r>
      <w:proofErr w:type="spellStart"/>
      <w:r>
        <w:rPr>
          <w:rFonts w:ascii="Arial" w:eastAsia="Arial" w:hAnsi="Arial" w:cs="Arial"/>
          <w:color w:val="1A1A1A"/>
        </w:rPr>
        <w:t>Kwakwa̱ka</w:t>
      </w:r>
      <w:proofErr w:type="spellEnd"/>
      <w:r>
        <w:rPr>
          <w:rFonts w:ascii="Arial" w:eastAsia="Arial" w:hAnsi="Arial" w:cs="Arial"/>
          <w:color w:val="1A1A1A"/>
        </w:rPr>
        <w:t>̱'</w:t>
      </w:r>
      <w:proofErr w:type="spellStart"/>
      <w:r>
        <w:rPr>
          <w:rFonts w:ascii="Arial" w:eastAsia="Arial" w:hAnsi="Arial" w:cs="Arial"/>
          <w:color w:val="1A1A1A"/>
        </w:rPr>
        <w:t>wakw</w:t>
      </w:r>
      <w:proofErr w:type="spellEnd"/>
      <w:r>
        <w:rPr>
          <w:rFonts w:ascii="Arial" w:eastAsia="Arial" w:hAnsi="Arial" w:cs="Arial"/>
          <w:color w:val="1A1A1A"/>
        </w:rPr>
        <w:t xml:space="preserve"> ancestry an asset</w:t>
      </w:r>
    </w:p>
    <w:p w14:paraId="529618D7" w14:textId="3BB8E103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 xml:space="preserve">Knowledge of </w:t>
      </w:r>
      <w:proofErr w:type="spellStart"/>
      <w:r>
        <w:rPr>
          <w:rFonts w:ascii="Arial" w:eastAsia="Arial" w:hAnsi="Arial" w:cs="Arial"/>
          <w:color w:val="1A1A1A"/>
        </w:rPr>
        <w:t>Kwak̕wala</w:t>
      </w:r>
      <w:proofErr w:type="spellEnd"/>
      <w:r>
        <w:rPr>
          <w:rFonts w:ascii="Arial" w:eastAsia="Arial" w:hAnsi="Arial" w:cs="Arial"/>
          <w:color w:val="1A1A1A"/>
        </w:rPr>
        <w:t xml:space="preserve"> language</w:t>
      </w:r>
    </w:p>
    <w:p w14:paraId="6343BEB4" w14:textId="77777777" w:rsidR="00EE4221" w:rsidRDefault="00EE4221" w:rsidP="00EE4221">
      <w:pPr>
        <w:pStyle w:val="ListParagraph"/>
        <w:numPr>
          <w:ilvl w:val="0"/>
          <w:numId w:val="1"/>
        </w:numPr>
        <w:spacing w:before="40" w:after="40"/>
      </w:pPr>
      <w:r>
        <w:rPr>
          <w:rFonts w:ascii="Arial" w:eastAsia="Arial" w:hAnsi="Arial" w:cs="Arial"/>
          <w:color w:val="1A1A1A"/>
        </w:rPr>
        <w:t>Project coordination or project management experience</w:t>
      </w:r>
    </w:p>
    <w:p w14:paraId="38F7EDFC" w14:textId="77777777" w:rsidR="00EE4221" w:rsidRDefault="00EE4221" w:rsidP="00EE4221">
      <w:pPr>
        <w:pBdr>
          <w:bottom w:val="single" w:sz="4" w:space="4" w:color="8B1A1A"/>
        </w:pBdr>
        <w:spacing w:before="240" w:after="80"/>
      </w:pPr>
      <w:r>
        <w:rPr>
          <w:rFonts w:ascii="Arial" w:eastAsia="Arial" w:hAnsi="Arial" w:cs="Arial"/>
          <w:b/>
          <w:bCs/>
          <w:color w:val="8B1A1A"/>
          <w:sz w:val="24"/>
          <w:szCs w:val="24"/>
        </w:rPr>
        <w:t>HOW TO APPLY</w:t>
      </w:r>
    </w:p>
    <w:p w14:paraId="1A71BA49" w14:textId="77777777" w:rsidR="00EE4221" w:rsidRDefault="00EE4221" w:rsidP="00EE4221">
      <w:pPr>
        <w:spacing w:before="100" w:after="60"/>
      </w:pPr>
      <w:r>
        <w:rPr>
          <w:rFonts w:ascii="Arial" w:eastAsia="Arial" w:hAnsi="Arial" w:cs="Arial"/>
          <w:color w:val="1A1A1A"/>
        </w:rPr>
        <w:t>Applicants must submit a PDF or Word copy of their Resume and Cover Letter by email to:</w:t>
      </w:r>
    </w:p>
    <w:p w14:paraId="18043EEA" w14:textId="77777777" w:rsidR="00EE4221" w:rsidRDefault="00EE4221" w:rsidP="00EE4221">
      <w:pPr>
        <w:spacing w:before="60" w:after="60"/>
        <w:jc w:val="center"/>
      </w:pPr>
      <w:r>
        <w:rPr>
          <w:rFonts w:ascii="Arial" w:eastAsia="Arial" w:hAnsi="Arial" w:cs="Arial"/>
          <w:b/>
          <w:bCs/>
          <w:color w:val="8B1A1A"/>
          <w:sz w:val="22"/>
          <w:szCs w:val="22"/>
        </w:rPr>
        <w:t>director@umista.ca</w:t>
      </w:r>
    </w:p>
    <w:p w14:paraId="75EE59EA" w14:textId="77777777" w:rsidR="00EE4221" w:rsidRDefault="00EE4221" w:rsidP="00EE4221">
      <w:pPr>
        <w:spacing w:before="60" w:after="60"/>
        <w:jc w:val="center"/>
      </w:pPr>
      <w:r>
        <w:rPr>
          <w:rFonts w:ascii="Arial" w:eastAsia="Arial" w:hAnsi="Arial" w:cs="Arial"/>
          <w:b/>
          <w:bCs/>
          <w:color w:val="1A1A1A"/>
        </w:rPr>
        <w:t xml:space="preserve">Subject Line: </w:t>
      </w:r>
      <w:r>
        <w:rPr>
          <w:rFonts w:ascii="Arial" w:eastAsia="Arial" w:hAnsi="Arial" w:cs="Arial"/>
          <w:color w:val="1A1A1A"/>
        </w:rPr>
        <w:t>YCW Collections Assistant_ [First Name Last Name]</w:t>
      </w:r>
    </w:p>
    <w:p w14:paraId="53FC6E14" w14:textId="5BBBAAD3" w:rsidR="00EE4221" w:rsidRDefault="00EE4221" w:rsidP="00EE4221">
      <w:pPr>
        <w:spacing w:before="60" w:after="60"/>
        <w:jc w:val="center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Application Deadline: </w:t>
      </w:r>
      <w:r>
        <w:rPr>
          <w:rFonts w:ascii="Arial" w:eastAsia="Arial" w:hAnsi="Arial" w:cs="Arial"/>
          <w:b/>
          <w:bCs/>
          <w:color w:val="8B1A1A"/>
          <w:sz w:val="22"/>
          <w:szCs w:val="22"/>
        </w:rPr>
        <w:t xml:space="preserve">April 20, </w:t>
      </w:r>
      <w:proofErr w:type="gramStart"/>
      <w:r>
        <w:rPr>
          <w:rFonts w:ascii="Arial" w:eastAsia="Arial" w:hAnsi="Arial" w:cs="Arial"/>
          <w:b/>
          <w:bCs/>
          <w:color w:val="8B1A1A"/>
          <w:sz w:val="22"/>
          <w:szCs w:val="22"/>
        </w:rPr>
        <w:t>2026</w:t>
      </w:r>
      <w:proofErr w:type="gramEnd"/>
      <w:r>
        <w:rPr>
          <w:rFonts w:ascii="Arial" w:eastAsia="Arial" w:hAnsi="Arial" w:cs="Arial"/>
          <w:b/>
          <w:bCs/>
          <w:color w:val="8B1A1A"/>
          <w:sz w:val="22"/>
          <w:szCs w:val="22"/>
        </w:rPr>
        <w:t xml:space="preserve"> at 11:59 PM</w:t>
      </w:r>
    </w:p>
    <w:p w14:paraId="1617C9B6" w14:textId="77777777" w:rsidR="00EE4221" w:rsidRDefault="00EE4221" w:rsidP="00EE4221">
      <w:pPr>
        <w:spacing w:before="120" w:after="60"/>
      </w:pPr>
      <w:r>
        <w:rPr>
          <w:rFonts w:ascii="Arial" w:eastAsia="Arial" w:hAnsi="Arial" w:cs="Arial"/>
          <w:i/>
          <w:iCs/>
          <w:color w:val="555555"/>
        </w:rPr>
        <w:t>We thank all applicants for their interest. Only those selected for an interview will be contacted. A combination of training, education, and experience equivalent to the listed qualifications may be considered.</w:t>
      </w:r>
    </w:p>
    <w:p w14:paraId="75F2BD0A" w14:textId="77777777" w:rsidR="006C33CD" w:rsidRPr="00F173AD" w:rsidRDefault="006C33CD" w:rsidP="00EE4221">
      <w:pPr>
        <w:rPr>
          <w:rFonts w:asciiTheme="majorHAnsi" w:hAnsiTheme="majorHAnsi" w:cstheme="majorHAnsi"/>
          <w:sz w:val="24"/>
          <w:szCs w:val="24"/>
        </w:rPr>
      </w:pPr>
    </w:p>
    <w:sectPr w:rsidR="006C33CD" w:rsidRPr="00F173AD" w:rsidSect="006C33CD">
      <w:footerReference w:type="default" r:id="rId12"/>
      <w:pgSz w:w="12240" w:h="15840"/>
      <w:pgMar w:top="1174" w:right="1701" w:bottom="130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8EB5" w14:textId="77777777" w:rsidR="0058751B" w:rsidRDefault="0058751B" w:rsidP="00F173AD">
      <w:r>
        <w:separator/>
      </w:r>
    </w:p>
  </w:endnote>
  <w:endnote w:type="continuationSeparator" w:id="0">
    <w:p w14:paraId="28E09746" w14:textId="77777777" w:rsidR="0058751B" w:rsidRDefault="0058751B" w:rsidP="00F1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A7CA" w14:textId="77777777" w:rsidR="00F173AD" w:rsidRPr="00F173AD" w:rsidRDefault="00F173AD" w:rsidP="00F173AD">
    <w:pPr>
      <w:autoSpaceDE w:val="0"/>
      <w:autoSpaceDN w:val="0"/>
      <w:adjustRightInd w:val="0"/>
      <w:jc w:val="center"/>
      <w:rPr>
        <w:rFonts w:ascii="Gill Sans MT" w:hAnsi="Gill Sans MT"/>
        <w:i/>
        <w:iCs/>
        <w:sz w:val="21"/>
        <w:szCs w:val="21"/>
      </w:rPr>
    </w:pPr>
    <w:r w:rsidRPr="00F173AD">
      <w:rPr>
        <w:rFonts w:ascii="Gill Sans MT" w:hAnsi="Gill Sans MT"/>
        <w:i/>
        <w:iCs/>
        <w:sz w:val="21"/>
        <w:szCs w:val="21"/>
      </w:rPr>
      <w:t>The mandate of the U'mista Cultural</w:t>
    </w:r>
    <w:r>
      <w:rPr>
        <w:rFonts w:ascii="Gill Sans MT" w:hAnsi="Gill Sans MT"/>
        <w:i/>
        <w:iCs/>
        <w:sz w:val="21"/>
        <w:szCs w:val="21"/>
      </w:rPr>
      <w:t xml:space="preserve"> </w:t>
    </w:r>
    <w:r w:rsidRPr="00F173AD">
      <w:rPr>
        <w:rFonts w:ascii="Gill Sans MT" w:hAnsi="Gill Sans MT"/>
        <w:i/>
        <w:iCs/>
        <w:sz w:val="21"/>
        <w:szCs w:val="21"/>
      </w:rPr>
      <w:t>Society is to ensure the survival of all aspects</w:t>
    </w:r>
    <w:r>
      <w:rPr>
        <w:rFonts w:ascii="Gill Sans MT" w:hAnsi="Gill Sans MT"/>
        <w:i/>
        <w:iCs/>
        <w:sz w:val="21"/>
        <w:szCs w:val="21"/>
      </w:rPr>
      <w:t xml:space="preserve"> </w:t>
    </w:r>
    <w:r w:rsidRPr="00F173AD">
      <w:rPr>
        <w:rFonts w:ascii="Gill Sans MT" w:hAnsi="Gill Sans MT"/>
        <w:i/>
        <w:iCs/>
        <w:sz w:val="21"/>
        <w:szCs w:val="21"/>
      </w:rPr>
      <w:t xml:space="preserve">of the </w:t>
    </w:r>
    <w:r>
      <w:rPr>
        <w:rFonts w:ascii="Gill Sans MT" w:hAnsi="Gill Sans MT"/>
        <w:i/>
        <w:iCs/>
        <w:sz w:val="21"/>
        <w:szCs w:val="21"/>
      </w:rPr>
      <w:br/>
    </w:r>
    <w:r w:rsidRPr="00F173AD">
      <w:rPr>
        <w:rFonts w:ascii="Gill Sans MT" w:hAnsi="Gill Sans MT"/>
        <w:i/>
        <w:iCs/>
        <w:sz w:val="21"/>
        <w:szCs w:val="21"/>
      </w:rPr>
      <w:t>cultural heritage of the</w:t>
    </w:r>
    <w:r>
      <w:rPr>
        <w:rFonts w:ascii="Gill Sans MT" w:hAnsi="Gill Sans MT"/>
        <w:i/>
        <w:iCs/>
        <w:sz w:val="21"/>
        <w:szCs w:val="21"/>
      </w:rPr>
      <w:t xml:space="preserve"> </w:t>
    </w:r>
    <w:proofErr w:type="spellStart"/>
    <w:r w:rsidRPr="00F173AD">
      <w:rPr>
        <w:rFonts w:ascii="Gill Sans MT" w:hAnsi="Gill Sans MT"/>
        <w:i/>
        <w:iCs/>
        <w:sz w:val="21"/>
        <w:szCs w:val="21"/>
      </w:rPr>
      <w:t>Kwakwa</w:t>
    </w:r>
    <w:r w:rsidRPr="00F173AD">
      <w:rPr>
        <w:rFonts w:ascii="Arial" w:hAnsi="Arial" w:cs="Arial"/>
        <w:i/>
        <w:iCs/>
        <w:sz w:val="21"/>
        <w:szCs w:val="21"/>
      </w:rPr>
      <w:t>̱</w:t>
    </w:r>
    <w:r w:rsidRPr="00F173AD">
      <w:rPr>
        <w:rFonts w:ascii="Gill Sans MT" w:hAnsi="Gill Sans MT"/>
        <w:i/>
        <w:iCs/>
        <w:sz w:val="21"/>
        <w:szCs w:val="21"/>
      </w:rPr>
      <w:t>ka</w:t>
    </w:r>
    <w:proofErr w:type="spellEnd"/>
    <w:r w:rsidRPr="00F173AD">
      <w:rPr>
        <w:rFonts w:ascii="Arial" w:hAnsi="Arial" w:cs="Arial"/>
        <w:i/>
        <w:iCs/>
        <w:sz w:val="21"/>
        <w:szCs w:val="21"/>
      </w:rPr>
      <w:t>̱</w:t>
    </w:r>
    <w:r w:rsidRPr="00F173AD">
      <w:rPr>
        <w:rFonts w:ascii="Gill Sans MT" w:hAnsi="Gill Sans MT"/>
        <w:i/>
        <w:iCs/>
        <w:sz w:val="21"/>
        <w:szCs w:val="21"/>
      </w:rPr>
      <w:t>'</w:t>
    </w:r>
    <w:proofErr w:type="spellStart"/>
    <w:r w:rsidRPr="00F173AD">
      <w:rPr>
        <w:rFonts w:ascii="Gill Sans MT" w:hAnsi="Gill Sans MT"/>
        <w:i/>
        <w:iCs/>
        <w:sz w:val="21"/>
        <w:szCs w:val="21"/>
      </w:rPr>
      <w:t>wak</w:t>
    </w:r>
    <w:r>
      <w:rPr>
        <w:rFonts w:ascii="Gill Sans MT" w:hAnsi="Gill Sans MT"/>
        <w:i/>
        <w:iCs/>
        <w:sz w:val="21"/>
        <w:szCs w:val="21"/>
      </w:rPr>
      <w:t>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0343" w14:textId="77777777" w:rsidR="0058751B" w:rsidRDefault="0058751B" w:rsidP="00F173AD">
      <w:r>
        <w:separator/>
      </w:r>
    </w:p>
  </w:footnote>
  <w:footnote w:type="continuationSeparator" w:id="0">
    <w:p w14:paraId="23D63F9F" w14:textId="77777777" w:rsidR="0058751B" w:rsidRDefault="0058751B" w:rsidP="00F1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A1A6A"/>
    <w:multiLevelType w:val="hybridMultilevel"/>
    <w:tmpl w:val="2AEC13FC"/>
    <w:lvl w:ilvl="0" w:tplc="EACAC7A8">
      <w:start w:val="1"/>
      <w:numFmt w:val="bullet"/>
      <w:lvlText w:val="•"/>
      <w:lvlJc w:val="left"/>
      <w:pPr>
        <w:ind w:left="540" w:hanging="260"/>
      </w:pPr>
    </w:lvl>
    <w:lvl w:ilvl="1" w:tplc="290E772A">
      <w:numFmt w:val="decimal"/>
      <w:lvlText w:val=""/>
      <w:lvlJc w:val="left"/>
    </w:lvl>
    <w:lvl w:ilvl="2" w:tplc="0C986A96">
      <w:numFmt w:val="decimal"/>
      <w:lvlText w:val=""/>
      <w:lvlJc w:val="left"/>
    </w:lvl>
    <w:lvl w:ilvl="3" w:tplc="6C5207CE">
      <w:numFmt w:val="decimal"/>
      <w:lvlText w:val=""/>
      <w:lvlJc w:val="left"/>
    </w:lvl>
    <w:lvl w:ilvl="4" w:tplc="DB700C96">
      <w:numFmt w:val="decimal"/>
      <w:lvlText w:val=""/>
      <w:lvlJc w:val="left"/>
    </w:lvl>
    <w:lvl w:ilvl="5" w:tplc="391AEA0E">
      <w:numFmt w:val="decimal"/>
      <w:lvlText w:val=""/>
      <w:lvlJc w:val="left"/>
    </w:lvl>
    <w:lvl w:ilvl="6" w:tplc="DAC8D532">
      <w:numFmt w:val="decimal"/>
      <w:lvlText w:val=""/>
      <w:lvlJc w:val="left"/>
    </w:lvl>
    <w:lvl w:ilvl="7" w:tplc="76400732">
      <w:numFmt w:val="decimal"/>
      <w:lvlText w:val=""/>
      <w:lvlJc w:val="left"/>
    </w:lvl>
    <w:lvl w:ilvl="8" w:tplc="68C25D90">
      <w:numFmt w:val="decimal"/>
      <w:lvlText w:val=""/>
      <w:lvlJc w:val="left"/>
    </w:lvl>
  </w:abstractNum>
  <w:num w:numId="1" w16cid:durableId="20927280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21"/>
    <w:rsid w:val="000010BC"/>
    <w:rsid w:val="00127BCA"/>
    <w:rsid w:val="00366AF7"/>
    <w:rsid w:val="0058751B"/>
    <w:rsid w:val="006C33CD"/>
    <w:rsid w:val="00864069"/>
    <w:rsid w:val="0098446E"/>
    <w:rsid w:val="00C52C5E"/>
    <w:rsid w:val="00EE4221"/>
    <w:rsid w:val="00F1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FAF49"/>
  <w15:chartTrackingRefBased/>
  <w15:docId w15:val="{375B7D22-01FE-764A-9FA8-D57D585A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2C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3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17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73AD"/>
    <w:rPr>
      <w:lang w:val="en-US"/>
    </w:rPr>
  </w:style>
  <w:style w:type="paragraph" w:styleId="Footer">
    <w:name w:val="footer"/>
    <w:basedOn w:val="Normal"/>
    <w:link w:val="FooterChar"/>
    <w:rsid w:val="00F17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73AD"/>
    <w:rPr>
      <w:lang w:val="en-US"/>
    </w:rPr>
  </w:style>
  <w:style w:type="paragraph" w:styleId="ListParagraph">
    <w:name w:val="List Paragraph"/>
    <w:qFormat/>
    <w:rsid w:val="00EE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director@umista.ca" TargetMode="External"/><Relationship Id="rId4" Type="http://schemas.openxmlformats.org/officeDocument/2006/relationships/styles" Target="styles.xml"/><Relationship Id="rId9" Type="http://schemas.openxmlformats.org/officeDocument/2006/relationships/hyperlink" Target="mailto:director@umista.c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anitajohnston/Library/Group%20Containers/UBF8T346G9.Office/User%20Content.localized/Templates.localized/E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3BEC0F26494A9ABDACB926F6456A" ma:contentTypeVersion="16" ma:contentTypeDescription="Create a new document." ma:contentTypeScope="" ma:versionID="bf2d5973e97ab8adaa08e53603dc2c93">
  <xsd:schema xmlns:xsd="http://www.w3.org/2001/XMLSchema" xmlns:xs="http://www.w3.org/2001/XMLSchema" xmlns:p="http://schemas.microsoft.com/office/2006/metadata/properties" xmlns:ns2="b844fffc-3126-478e-8236-d1f3d6fc6b47" xmlns:ns3="a89a4545-eb52-4ef5-bf46-ecd196e0a17e" targetNamespace="http://schemas.microsoft.com/office/2006/metadata/properties" ma:root="true" ma:fieldsID="e24e7e9c3989e94b1765f0658a621ba1" ns2:_="" ns3:_="">
    <xsd:import namespace="b844fffc-3126-478e-8236-d1f3d6fc6b47"/>
    <xsd:import namespace="a89a4545-eb52-4ef5-bf46-ecd196e0a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4fffc-3126-478e-8236-d1f3d6fc6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47b9dd-5384-40c3-b87b-56637bc35e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a4545-eb52-4ef5-bf46-ecd196e0a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094bcc-e8a3-462d-8c16-e1d544916cb3}" ma:internalName="TaxCatchAll" ma:showField="CatchAllData" ma:web="a89a4545-eb52-4ef5-bf46-ecd196e0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C42CE-A461-42C2-AD21-CF2B35DCE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395B5-538D-4CF4-BAA3-C4B2D76B3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4fffc-3126-478e-8236-d1f3d6fc6b47"/>
    <ds:schemaRef ds:uri="a89a4545-eb52-4ef5-bf46-ecd196e0a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 letterhead.dotx</Template>
  <TotalTime>7</TotalTime>
  <Pages>2</Pages>
  <Words>479</Words>
  <Characters>3177</Characters>
  <Application>Microsoft Office Word</Application>
  <DocSecurity>0</DocSecurity>
  <Lines>64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U'mista Cultural Center</Company>
  <LinksUpToDate>false</LinksUpToDate>
  <CharactersWithSpaces>3596</CharactersWithSpaces>
  <SharedDoc>false</SharedDoc>
  <HLinks>
    <vt:vector size="6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mailto:umista@cablerocket.com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Juanita Johnston</cp:lastModifiedBy>
  <cp:revision>2</cp:revision>
  <cp:lastPrinted>2003-03-05T23:32:00Z</cp:lastPrinted>
  <dcterms:created xsi:type="dcterms:W3CDTF">2026-04-10T23:16:00Z</dcterms:created>
  <dcterms:modified xsi:type="dcterms:W3CDTF">2026-04-10T23:24:00Z</dcterms:modified>
</cp:coreProperties>
</file>