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Candara" w:cs="Candara" w:hAnsi="Candara" w:eastAsia="Candara"/>
          <w:b w:val="1"/>
          <w:bCs w:val="1"/>
          <w:sz w:val="60"/>
          <w:szCs w:val="60"/>
        </w:rPr>
      </w:pPr>
      <w:r>
        <w:rPr>
          <w:rFonts w:ascii="Candara" w:hAnsi="Candara"/>
          <w:b w:val="1"/>
          <w:bCs w:val="1"/>
          <w:sz w:val="70"/>
          <w:szCs w:val="70"/>
        </w:rPr>
        <w:drawing xmlns:a="http://schemas.openxmlformats.org/drawingml/2006/main">
          <wp:anchor distT="57150" distB="57150" distL="57150" distR="57150" simplePos="0" relativeHeight="251659264" behindDoc="0" locked="0" layoutInCell="1" allowOverlap="1">
            <wp:simplePos x="0" y="0"/>
            <wp:positionH relativeFrom="page">
              <wp:posOffset>4513579</wp:posOffset>
            </wp:positionH>
            <wp:positionV relativeFrom="page">
              <wp:posOffset>333375</wp:posOffset>
            </wp:positionV>
            <wp:extent cx="2841625" cy="857250"/>
            <wp:effectExtent l="0" t="0" r="0" b="0"/>
            <wp:wrapSquare wrapText="bothSides" distL="57150" distR="57150" distT="57150" distB="57150"/>
            <wp:docPr id="1073741825" name="officeArt object" descr="Grey_orange Bleed Logo w_wordmark.jpg"/>
            <wp:cNvGraphicFramePr/>
            <a:graphic xmlns:a="http://schemas.openxmlformats.org/drawingml/2006/main">
              <a:graphicData uri="http://schemas.openxmlformats.org/drawingml/2006/picture">
                <pic:pic xmlns:pic="http://schemas.openxmlformats.org/drawingml/2006/picture">
                  <pic:nvPicPr>
                    <pic:cNvPr id="1073741825" name="Grey_orange Bleed Logo w_wordmark.jpg" descr="Grey_orange Bleed Logo w_wordmark.jpg"/>
                    <pic:cNvPicPr>
                      <a:picLocks noChangeAspect="1"/>
                    </pic:cNvPicPr>
                  </pic:nvPicPr>
                  <pic:blipFill>
                    <a:blip r:embed="rId4">
                      <a:extLst/>
                    </a:blip>
                    <a:stretch>
                      <a:fillRect/>
                    </a:stretch>
                  </pic:blipFill>
                  <pic:spPr>
                    <a:xfrm>
                      <a:off x="0" y="0"/>
                      <a:ext cx="2841625" cy="857250"/>
                    </a:xfrm>
                    <a:prstGeom prst="rect">
                      <a:avLst/>
                    </a:prstGeom>
                    <a:ln w="12700" cap="flat">
                      <a:noFill/>
                      <a:miter lim="400000"/>
                    </a:ln>
                    <a:effectLst/>
                  </pic:spPr>
                </pic:pic>
              </a:graphicData>
            </a:graphic>
          </wp:anchor>
        </w:drawing>
      </w:r>
      <w:r>
        <w:rPr>
          <w:rFonts w:ascii="Candara" w:hAnsi="Candara"/>
          <w:b w:val="1"/>
          <w:bCs w:val="1"/>
          <w:sz w:val="60"/>
          <w:szCs w:val="60"/>
          <w:rtl w:val="0"/>
          <w:lang w:val="en-US"/>
        </w:rPr>
        <w:t>Press Release</w:t>
      </w:r>
    </w:p>
    <w:p>
      <w:pPr>
        <w:pStyle w:val="Body A"/>
        <w:rPr>
          <w:rFonts w:ascii="Candara" w:cs="Candara" w:hAnsi="Candara" w:eastAsia="Candara"/>
          <w:b w:val="1"/>
          <w:bCs w:val="1"/>
        </w:rPr>
      </w:pPr>
    </w:p>
    <w:p>
      <w:pPr>
        <w:pStyle w:val="Body A"/>
        <w:rPr>
          <w:rFonts w:ascii="Candara" w:cs="Candara" w:hAnsi="Candara" w:eastAsia="Candara"/>
          <w:b w:val="1"/>
          <w:bCs w:val="1"/>
          <w:outline w:val="0"/>
          <w:color w:val="000000"/>
          <w:u w:color="000000"/>
          <w14:textFill>
            <w14:solidFill>
              <w14:srgbClr w14:val="000000"/>
            </w14:solidFill>
          </w14:textFill>
        </w:rPr>
      </w:pPr>
      <w:r>
        <w:rPr>
          <w:rFonts w:ascii="Candara" w:hAnsi="Candara"/>
          <w:b w:val="1"/>
          <w:bCs w:val="1"/>
          <w:outline w:val="0"/>
          <w:color w:val="000000"/>
          <w:u w:color="000000"/>
          <w:rtl w:val="0"/>
          <w:lang w:val="en-US"/>
          <w14:textFill>
            <w14:solidFill>
              <w14:srgbClr w14:val="000000"/>
            </w14:solidFill>
          </w14:textFill>
        </w:rPr>
        <w:t xml:space="preserve">Media contact: </w:t>
      </w:r>
    </w:p>
    <w:p>
      <w:pPr>
        <w:pStyle w:val="Body A"/>
        <w:rPr>
          <w:rFonts w:ascii="Candara" w:cs="Candara" w:hAnsi="Candara" w:eastAsia="Candara"/>
          <w:outline w:val="0"/>
          <w:color w:val="000000"/>
          <w:u w:color="000000"/>
          <w14:textFill>
            <w14:solidFill>
              <w14:srgbClr w14:val="000000"/>
            </w14:solidFill>
          </w14:textFill>
        </w:rPr>
      </w:pPr>
      <w:r>
        <w:rPr>
          <w:rFonts w:ascii="Candara" w:hAnsi="Candara"/>
          <w:outline w:val="0"/>
          <w:color w:val="000000"/>
          <w:u w:color="000000"/>
          <w:rtl w:val="0"/>
          <w:lang w:val="en-US"/>
          <w14:textFill>
            <w14:solidFill>
              <w14:srgbClr w14:val="000000"/>
            </w14:solidFill>
          </w14:textFill>
        </w:rPr>
        <w:t>Arin Fay, Curator</w:t>
      </w:r>
    </w:p>
    <w:p>
      <w:pPr>
        <w:pStyle w:val="Body A"/>
        <w:rPr>
          <w:rFonts w:ascii="Candara" w:cs="Candara" w:hAnsi="Candara" w:eastAsia="Candara"/>
          <w:outline w:val="0"/>
          <w:color w:val="000000"/>
          <w:u w:color="000000"/>
          <w14:textFill>
            <w14:solidFill>
              <w14:srgbClr w14:val="000000"/>
            </w14:solidFill>
          </w14:textFill>
        </w:rPr>
      </w:pPr>
      <w:r>
        <w:rPr>
          <w:rFonts w:ascii="Candara" w:hAnsi="Candara"/>
          <w:outline w:val="0"/>
          <w:color w:val="000000"/>
          <w:u w:color="000000"/>
          <w:rtl w:val="0"/>
          <w:lang w:val="en-US"/>
          <w14:textFill>
            <w14:solidFill>
              <w14:srgbClr w14:val="000000"/>
            </w14:solidFill>
          </w14:textFill>
        </w:rPr>
        <w:t>Touchstones Nelson: Museum of Art and History</w:t>
      </w:r>
    </w:p>
    <w:p>
      <w:pPr>
        <w:pStyle w:val="Body A"/>
        <w:rPr>
          <w:rStyle w:val="None"/>
          <w:rFonts w:ascii="Candara" w:cs="Candara" w:hAnsi="Candara" w:eastAsia="Candara"/>
        </w:rPr>
      </w:pPr>
      <w:r>
        <w:rPr>
          <w:rStyle w:val="Hyperlink.0"/>
        </w:rPr>
        <w:fldChar w:fldCharType="begin" w:fldLock="0"/>
      </w:r>
      <w:r>
        <w:rPr>
          <w:rStyle w:val="Hyperlink.0"/>
        </w:rPr>
        <w:instrText xml:space="preserve"> HYPERLINK "mailto:curator@touchstonesnelson.ca"</w:instrText>
      </w:r>
      <w:r>
        <w:rPr>
          <w:rStyle w:val="Hyperlink.0"/>
        </w:rPr>
        <w:fldChar w:fldCharType="separate" w:fldLock="0"/>
      </w:r>
      <w:r>
        <w:rPr>
          <w:rStyle w:val="Hyperlink.0"/>
          <w:rtl w:val="0"/>
          <w:lang w:val="en-US"/>
        </w:rPr>
        <w:t>curator@touchstonesnelson.ca</w:t>
      </w:r>
      <w:r>
        <w:rPr/>
        <w:fldChar w:fldCharType="end" w:fldLock="0"/>
      </w:r>
    </w:p>
    <w:p>
      <w:pPr>
        <w:pStyle w:val="Body A"/>
        <w:rPr>
          <w:rStyle w:val="None"/>
          <w:rFonts w:ascii="Candara" w:cs="Candara" w:hAnsi="Candara" w:eastAsia="Candara"/>
          <w:outline w:val="0"/>
          <w:color w:val="000000"/>
          <w:u w:color="000000"/>
          <w14:textFill>
            <w14:solidFill>
              <w14:srgbClr w14:val="000000"/>
            </w14:solidFill>
          </w14:textFill>
        </w:rPr>
      </w:pPr>
      <w:r>
        <w:rPr>
          <w:rStyle w:val="None"/>
          <w:rFonts w:ascii="Candara" w:hAnsi="Candara"/>
          <w:outline w:val="0"/>
          <w:color w:val="000000"/>
          <w:u w:color="000000"/>
          <w:rtl w:val="0"/>
          <w14:textFill>
            <w14:solidFill>
              <w14:srgbClr w14:val="000000"/>
            </w14:solidFill>
          </w14:textFill>
        </w:rPr>
        <w:t>250.352.9813</w:t>
      </w:r>
      <w:r>
        <w:rPr>
          <w:rStyle w:val="None"/>
          <w:rFonts w:ascii="Candara" w:hAnsi="Candara" w:hint="default"/>
          <w:outline w:val="0"/>
          <w:color w:val="000000"/>
          <w:u w:color="000000"/>
          <w:rtl w:val="0"/>
          <w14:textFill>
            <w14:solidFill>
              <w14:srgbClr w14:val="000000"/>
            </w14:solidFill>
          </w14:textFill>
        </w:rPr>
        <w:t> </w:t>
      </w:r>
      <w:r>
        <w:rPr>
          <w:rStyle w:val="None"/>
          <w:rFonts w:ascii="Candara" w:hAnsi="Candara"/>
          <w:outline w:val="0"/>
          <w:color w:val="000000"/>
          <w:u w:color="000000"/>
          <w:rtl w:val="0"/>
          <w14:textFill>
            <w14:solidFill>
              <w14:srgbClr w14:val="000000"/>
            </w14:solidFill>
          </w14:textFill>
        </w:rPr>
        <w:t>x 275</w:t>
      </w:r>
    </w:p>
    <w:p>
      <w:pPr>
        <w:pStyle w:val="Body A"/>
        <w:rPr>
          <w:rStyle w:val="None"/>
          <w:rFonts w:ascii="Candara" w:cs="Candara" w:hAnsi="Candara" w:eastAsia="Candara"/>
          <w:b w:val="1"/>
          <w:bCs w:val="1"/>
          <w:sz w:val="22"/>
          <w:szCs w:val="22"/>
        </w:rPr>
      </w:pPr>
    </w:p>
    <w:p>
      <w:pPr>
        <w:pStyle w:val="Body A"/>
        <w:rPr>
          <w:rStyle w:val="None"/>
          <w:rFonts w:ascii="Candara" w:cs="Candara" w:hAnsi="Candara" w:eastAsia="Candara"/>
          <w:outline w:val="0"/>
          <w:color w:val="000000"/>
          <w:u w:color="000000"/>
          <w14:textFill>
            <w14:solidFill>
              <w14:srgbClr w14:val="000000"/>
            </w14:solidFill>
          </w14:textFill>
        </w:rPr>
      </w:pPr>
      <w:r>
        <w:rPr>
          <w:rStyle w:val="None"/>
          <w:rFonts w:ascii="Candara" w:hAnsi="Candara"/>
          <w:b w:val="1"/>
          <w:bCs w:val="1"/>
          <w:rtl w:val="0"/>
          <w:lang w:val="en-US"/>
        </w:rPr>
        <w:t>For immediate release</w:t>
      </w:r>
    </w:p>
    <w:p>
      <w:pPr>
        <w:pStyle w:val="Body A"/>
        <w:shd w:val="clear" w:color="auto" w:fill="ffffff"/>
        <w:rPr>
          <w:rStyle w:val="None"/>
          <w:rFonts w:ascii="Candara" w:cs="Candara" w:hAnsi="Candara" w:eastAsia="Candara"/>
          <w:b w:val="1"/>
          <w:bCs w:val="1"/>
          <w:outline w:val="0"/>
          <w:color w:val="000000"/>
          <w:sz w:val="30"/>
          <w:szCs w:val="30"/>
          <w:u w:color="000000"/>
          <w14:textFill>
            <w14:solidFill>
              <w14:srgbClr w14:val="000000"/>
            </w14:solidFill>
          </w14:textFill>
        </w:rPr>
      </w:pPr>
    </w:p>
    <w:p>
      <w:pPr>
        <w:pStyle w:val="Body A"/>
        <w:shd w:val="clear" w:color="auto" w:fill="ffffff"/>
        <w:jc w:val="center"/>
        <w:rPr>
          <w:rStyle w:val="None"/>
          <w:rFonts w:ascii="Candara" w:cs="Candara" w:hAnsi="Candara" w:eastAsia="Candara"/>
          <w:b w:val="1"/>
          <w:bCs w:val="1"/>
          <w:outline w:val="0"/>
          <w:color w:val="000000"/>
          <w:sz w:val="36"/>
          <w:szCs w:val="36"/>
          <w:u w:color="000000"/>
          <w14:textFill>
            <w14:solidFill>
              <w14:srgbClr w14:val="000000"/>
            </w14:solidFill>
          </w14:textFill>
        </w:rPr>
      </w:pPr>
      <w:r>
        <w:rPr>
          <w:rStyle w:val="None"/>
          <w:rFonts w:ascii="Candara" w:hAnsi="Candara"/>
          <w:b w:val="1"/>
          <w:bCs w:val="1"/>
          <w:i w:val="1"/>
          <w:iCs w:val="1"/>
          <w:sz w:val="36"/>
          <w:szCs w:val="36"/>
          <w:rtl w:val="0"/>
          <w:lang w:val="en-US"/>
        </w:rPr>
        <w:t>All Things Considered</w:t>
      </w:r>
      <w:r>
        <w:rPr>
          <w:rStyle w:val="None"/>
          <w:rFonts w:ascii="Candara" w:hAnsi="Candara"/>
          <w:b w:val="1"/>
          <w:bCs w:val="1"/>
          <w:outline w:val="0"/>
          <w:color w:val="000000"/>
          <w:sz w:val="36"/>
          <w:szCs w:val="36"/>
          <w:u w:color="000000"/>
          <w:rtl w:val="0"/>
          <w:lang w:val="en-US"/>
          <w14:textFill>
            <w14:solidFill>
              <w14:srgbClr w14:val="000000"/>
            </w14:solidFill>
          </w14:textFill>
        </w:rPr>
        <w:t>: a really magical exhibition</w:t>
      </w:r>
      <w:r>
        <w:rPr>
          <w:rStyle w:val="None"/>
          <w:rFonts w:ascii="Candara" w:cs="Candara" w:hAnsi="Candara" w:eastAsia="Candara"/>
          <w:b w:val="1"/>
          <w:bCs w:val="1"/>
          <w:outline w:val="0"/>
          <w:color w:val="000000"/>
          <w:sz w:val="36"/>
          <w:szCs w:val="36"/>
          <w:u w:color="000000"/>
          <w14:textFill>
            <w14:solidFill>
              <w14:srgbClr w14:val="000000"/>
            </w14:solidFill>
          </w14:textFill>
        </w:rPr>
        <w:drawing xmlns:a="http://schemas.openxmlformats.org/drawingml/2006/main">
          <wp:anchor distT="152400" distB="152400" distL="152400" distR="152400" simplePos="0" relativeHeight="251660288" behindDoc="0" locked="0" layoutInCell="1" allowOverlap="1">
            <wp:simplePos x="0" y="0"/>
            <wp:positionH relativeFrom="page">
              <wp:posOffset>4049806</wp:posOffset>
            </wp:positionH>
            <wp:positionV relativeFrom="line">
              <wp:posOffset>307339</wp:posOffset>
            </wp:positionV>
            <wp:extent cx="3158325" cy="3158325"/>
            <wp:effectExtent l="0" t="0" r="0" b="0"/>
            <wp:wrapThrough wrapText="bothSides" distL="152400" distR="152400">
              <wp:wrapPolygon edited="1">
                <wp:start x="0" y="0"/>
                <wp:lineTo x="21600" y="0"/>
                <wp:lineTo x="21600" y="21600"/>
                <wp:lineTo x="0" y="21600"/>
                <wp:lineTo x="0" y="0"/>
              </wp:wrapPolygon>
            </wp:wrapThrough>
            <wp:docPr id="1073741826"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26" name="officeArt object" descr="officeArt object"/>
                    <pic:cNvPicPr>
                      <a:picLocks noChangeAspect="1"/>
                    </pic:cNvPicPr>
                  </pic:nvPicPr>
                  <pic:blipFill>
                    <a:blip r:embed="rId5">
                      <a:extLst/>
                    </a:blip>
                    <a:stretch>
                      <a:fillRect/>
                    </a:stretch>
                  </pic:blipFill>
                  <pic:spPr>
                    <a:xfrm>
                      <a:off x="0" y="0"/>
                      <a:ext cx="3158325" cy="3158325"/>
                    </a:xfrm>
                    <a:prstGeom prst="rect">
                      <a:avLst/>
                    </a:prstGeom>
                    <a:ln w="12700" cap="flat">
                      <a:noFill/>
                      <a:miter lim="400000"/>
                    </a:ln>
                    <a:effectLst/>
                  </pic:spPr>
                </pic:pic>
              </a:graphicData>
            </a:graphic>
          </wp:anchor>
        </w:drawing>
      </w:r>
    </w:p>
    <w:p>
      <w:pPr>
        <w:pStyle w:val="Body A"/>
        <w:shd w:val="clear" w:color="auto" w:fill="ffffff"/>
        <w:rPr>
          <w:rStyle w:val="None"/>
          <w:rFonts w:ascii="Candara" w:cs="Candara" w:hAnsi="Candara" w:eastAsia="Candara"/>
          <w:outline w:val="0"/>
          <w:color w:val="000000"/>
          <w:u w:color="000000"/>
          <w14:textFill>
            <w14:solidFill>
              <w14:srgbClr w14:val="000000"/>
            </w14:solidFill>
          </w14:textFill>
        </w:rPr>
      </w:pPr>
    </w:p>
    <w:p>
      <w:pPr>
        <w:pStyle w:val="Body A"/>
        <w:outlineLvl w:val="3"/>
        <w:rPr>
          <w:rStyle w:val="None"/>
          <w:rFonts w:ascii="Helvetica" w:cs="Helvetica" w:hAnsi="Helvetica" w:eastAsia="Helvetica"/>
          <w:sz w:val="20"/>
          <w:szCs w:val="20"/>
        </w:rPr>
      </w:pPr>
      <w:r>
        <w:rPr>
          <w:rStyle w:val="None"/>
          <w:rFonts w:ascii="Helvetica" w:hAnsi="Helvetica"/>
          <w:b w:val="1"/>
          <w:bCs w:val="1"/>
          <w:sz w:val="20"/>
          <w:szCs w:val="20"/>
          <w:rtl w:val="0"/>
          <w:lang w:val="it-IT"/>
        </w:rPr>
        <w:t>Nelson, BC (</w:t>
      </w:r>
      <w:r>
        <w:rPr>
          <w:rStyle w:val="None"/>
          <w:rFonts w:ascii="Helvetica" w:hAnsi="Helvetica"/>
          <w:b w:val="1"/>
          <w:bCs w:val="1"/>
          <w:sz w:val="20"/>
          <w:szCs w:val="20"/>
          <w:rtl w:val="0"/>
          <w:lang w:val="en-US"/>
        </w:rPr>
        <w:t>May 26, 2021</w:t>
      </w:r>
      <w:r>
        <w:rPr>
          <w:rStyle w:val="None"/>
          <w:rFonts w:ascii="Helvetica" w:hAnsi="Helvetica"/>
          <w:b w:val="1"/>
          <w:bCs w:val="1"/>
          <w:sz w:val="20"/>
          <w:szCs w:val="20"/>
          <w:rtl w:val="0"/>
        </w:rPr>
        <w:t>)</w:t>
      </w:r>
      <w:r>
        <w:rPr>
          <w:rStyle w:val="None"/>
          <w:rFonts w:ascii="Helvetica" w:hAnsi="Helvetica"/>
          <w:sz w:val="20"/>
          <w:szCs w:val="20"/>
          <w:rtl w:val="0"/>
        </w:rPr>
        <w:t>:</w:t>
      </w:r>
      <w:r>
        <w:rPr>
          <w:rStyle w:val="None"/>
          <w:rFonts w:ascii="Helvetica" w:hAnsi="Helvetica"/>
          <w:sz w:val="20"/>
          <w:szCs w:val="20"/>
          <w:rtl w:val="0"/>
          <w:lang w:val="en-US"/>
        </w:rPr>
        <w:t xml:space="preserve"> A child sits for a portrait. The setting is a barren, rocky landscape. Next to the child is an elk. The child</w:t>
      </w:r>
      <w:r>
        <w:rPr>
          <w:rStyle w:val="None"/>
          <w:rFonts w:ascii="Helvetica" w:hAnsi="Helvetica" w:hint="default"/>
          <w:sz w:val="20"/>
          <w:szCs w:val="20"/>
          <w:rtl w:val="0"/>
          <w:lang w:val="en-US"/>
        </w:rPr>
        <w:t>’</w:t>
      </w:r>
      <w:r>
        <w:rPr>
          <w:rStyle w:val="None"/>
          <w:rFonts w:ascii="Helvetica" w:hAnsi="Helvetica"/>
          <w:sz w:val="20"/>
          <w:szCs w:val="20"/>
          <w:rtl w:val="0"/>
          <w:lang w:val="en-US"/>
        </w:rPr>
        <w:t>s hair is tangled in the elk</w:t>
      </w:r>
      <w:r>
        <w:rPr>
          <w:rStyle w:val="None"/>
          <w:rFonts w:ascii="Helvetica" w:hAnsi="Helvetica" w:hint="default"/>
          <w:sz w:val="20"/>
          <w:szCs w:val="20"/>
          <w:rtl w:val="0"/>
          <w:lang w:val="en-US"/>
        </w:rPr>
        <w:t>’</w:t>
      </w:r>
      <w:r>
        <w:rPr>
          <w:rStyle w:val="None"/>
          <w:rFonts w:ascii="Helvetica" w:hAnsi="Helvetica"/>
          <w:sz w:val="20"/>
          <w:szCs w:val="20"/>
          <w:rtl w:val="0"/>
          <w:lang w:val="en-US"/>
        </w:rPr>
        <w:t xml:space="preserve">s antlers. They have matching tattoos. </w:t>
      </w:r>
    </w:p>
    <w:p>
      <w:pPr>
        <w:pStyle w:val="Body A"/>
        <w:outlineLvl w:val="3"/>
        <w:rPr>
          <w:rStyle w:val="None"/>
          <w:rFonts w:ascii="Helvetica" w:cs="Helvetica" w:hAnsi="Helvetica" w:eastAsia="Helvetica"/>
          <w:sz w:val="20"/>
          <w:szCs w:val="20"/>
        </w:rPr>
      </w:pPr>
    </w:p>
    <w:p>
      <w:pPr>
        <w:pStyle w:val="Body A"/>
        <w:outlineLvl w:val="3"/>
        <w:rPr>
          <w:rStyle w:val="None"/>
          <w:rFonts w:ascii="Helvetica" w:cs="Helvetica" w:hAnsi="Helvetica" w:eastAsia="Helvetica"/>
          <w:sz w:val="20"/>
          <w:szCs w:val="20"/>
        </w:rPr>
      </w:pPr>
      <w:r>
        <w:rPr>
          <w:rStyle w:val="None"/>
          <w:rFonts w:ascii="Helvetica" w:hAnsi="Helvetica"/>
          <w:sz w:val="20"/>
          <w:szCs w:val="20"/>
          <w:rtl w:val="0"/>
          <w:lang w:val="en-US"/>
        </w:rPr>
        <w:t xml:space="preserve">This progression from the mundane to the fantastic is the exploration of magical realism, a genre that Edmonton-born painter Cynthia Fuhrer is in full command of. Her newest exhibition, </w:t>
      </w:r>
      <w:r>
        <w:rPr>
          <w:rStyle w:val="None"/>
          <w:rFonts w:ascii="Helvetica" w:hAnsi="Helvetica"/>
          <w:i w:val="1"/>
          <w:iCs w:val="1"/>
          <w:sz w:val="20"/>
          <w:szCs w:val="20"/>
          <w:rtl w:val="0"/>
          <w:lang w:val="en-US"/>
        </w:rPr>
        <w:t>All Things Considered</w:t>
      </w:r>
      <w:r>
        <w:rPr>
          <w:rStyle w:val="None"/>
          <w:rFonts w:ascii="Helvetica" w:hAnsi="Helvetica"/>
          <w:sz w:val="20"/>
          <w:szCs w:val="20"/>
          <w:rtl w:val="0"/>
          <w:lang w:val="en-US"/>
        </w:rPr>
        <w:t xml:space="preserve">, which opens at Touchstones Nelson: Museum of Art and History on Saturday, June 12, features </w:t>
      </w:r>
      <w:r>
        <w:rPr>
          <w:rStyle w:val="None"/>
          <w:rFonts w:ascii="Helvetica" w:hAnsi="Helvetica" w:hint="default"/>
          <w:sz w:val="20"/>
          <w:szCs w:val="20"/>
          <w:rtl w:val="0"/>
          <w:lang w:val="en-US"/>
        </w:rPr>
        <w:t>“</w:t>
      </w:r>
      <w:r>
        <w:rPr>
          <w:rStyle w:val="None"/>
          <w:rFonts w:ascii="Helvetica" w:hAnsi="Helvetica"/>
          <w:sz w:val="20"/>
          <w:szCs w:val="20"/>
          <w:rtl w:val="0"/>
          <w:lang w:val="en-US"/>
        </w:rPr>
        <w:t>Tangled Together</w:t>
      </w:r>
      <w:r>
        <w:rPr>
          <w:rStyle w:val="None"/>
          <w:rFonts w:ascii="Helvetica" w:hAnsi="Helvetica" w:hint="default"/>
          <w:sz w:val="20"/>
          <w:szCs w:val="20"/>
          <w:rtl w:val="0"/>
          <w:lang w:val="en-US"/>
        </w:rPr>
        <w:t>”</w:t>
      </w:r>
      <w:r>
        <w:rPr>
          <w:rStyle w:val="None"/>
          <w:rFonts w:ascii="Helvetica" w:hAnsi="Helvetica"/>
          <w:sz w:val="20"/>
          <w:szCs w:val="20"/>
          <w:rtl w:val="0"/>
          <w:lang w:val="en-US"/>
        </w:rPr>
        <w:t xml:space="preserve">, described above, as well as </w:t>
      </w:r>
      <w:r>
        <w:rPr>
          <w:rStyle w:val="None"/>
          <w:rFonts w:ascii="Helvetica" w:hAnsi="Helvetica" w:hint="default"/>
          <w:sz w:val="20"/>
          <w:szCs w:val="20"/>
          <w:rtl w:val="0"/>
          <w:lang w:val="en-US"/>
        </w:rPr>
        <w:t>“</w:t>
      </w:r>
      <w:r>
        <w:rPr>
          <w:rStyle w:val="None"/>
          <w:rFonts w:ascii="Helvetica" w:hAnsi="Helvetica"/>
          <w:sz w:val="20"/>
          <w:szCs w:val="20"/>
          <w:rtl w:val="0"/>
          <w:lang w:val="en-US"/>
        </w:rPr>
        <w:t>Crowned Prince</w:t>
      </w:r>
      <w:r>
        <w:rPr>
          <w:rStyle w:val="None"/>
          <w:rFonts w:ascii="Helvetica" w:hAnsi="Helvetica" w:hint="default"/>
          <w:sz w:val="20"/>
          <w:szCs w:val="20"/>
          <w:rtl w:val="0"/>
          <w:lang w:val="en-US"/>
        </w:rPr>
        <w:t>”</w:t>
      </w:r>
      <w:r>
        <w:rPr>
          <w:rStyle w:val="None"/>
          <w:rFonts w:ascii="Helvetica" w:hAnsi="Helvetica"/>
          <w:sz w:val="20"/>
          <w:szCs w:val="20"/>
          <w:rtl w:val="0"/>
          <w:lang w:val="en-US"/>
        </w:rPr>
        <w:t xml:space="preserve">, which depicts a young boy standing next to a moose with gilded antlers, both facing the viewer with featureless expressions, while standing on a river made of a Persian rug; </w:t>
      </w:r>
      <w:r>
        <w:rPr>
          <w:rStyle w:val="None"/>
          <w:rFonts w:ascii="Helvetica" w:hAnsi="Helvetica" w:hint="default"/>
          <w:sz w:val="20"/>
          <w:szCs w:val="20"/>
          <w:rtl w:val="0"/>
          <w:lang w:val="en-US"/>
        </w:rPr>
        <w:t>“</w:t>
      </w:r>
      <w:r>
        <w:rPr>
          <w:rStyle w:val="None"/>
          <w:rFonts w:ascii="Helvetica" w:hAnsi="Helvetica"/>
          <w:sz w:val="20"/>
          <w:szCs w:val="20"/>
          <w:rtl w:val="0"/>
          <w:lang w:val="en-US"/>
        </w:rPr>
        <w:t>Embroidered Hearts</w:t>
      </w:r>
      <w:r>
        <w:rPr>
          <w:rStyle w:val="None"/>
          <w:rFonts w:ascii="Helvetica" w:hAnsi="Helvetica" w:hint="default"/>
          <w:sz w:val="20"/>
          <w:szCs w:val="20"/>
          <w:rtl w:val="0"/>
          <w:lang w:val="en-US"/>
        </w:rPr>
        <w:t>”</w:t>
      </w:r>
      <w:r>
        <w:rPr>
          <w:rStyle w:val="None"/>
          <w:rFonts w:ascii="Helvetica" w:hAnsi="Helvetica"/>
          <w:sz w:val="20"/>
          <w:szCs w:val="20"/>
          <w:rtl w:val="0"/>
          <w:lang w:val="en-US"/>
        </w:rPr>
        <w:t xml:space="preserve">, featuring a woman wearing a viking helmet, stitching a heart onto her chest using string that is attached to the heart of the deer standing next to her; and many more, each more intriguing and surprising than the last. </w:t>
      </w:r>
    </w:p>
    <w:p>
      <w:pPr>
        <w:pStyle w:val="Body A"/>
        <w:outlineLvl w:val="3"/>
        <w:rPr>
          <w:rStyle w:val="None"/>
          <w:rFonts w:ascii="Helvetica" w:cs="Helvetica" w:hAnsi="Helvetica" w:eastAsia="Helvetica"/>
          <w:sz w:val="20"/>
          <w:szCs w:val="20"/>
        </w:rPr>
      </w:pPr>
    </w:p>
    <w:p>
      <w:pPr>
        <w:pStyle w:val="Body A"/>
        <w:outlineLvl w:val="3"/>
        <w:rPr>
          <w:rStyle w:val="None"/>
          <w:rFonts w:ascii="Helvetica" w:cs="Helvetica" w:hAnsi="Helvetica" w:eastAsia="Helvetica"/>
          <w:i w:val="1"/>
          <w:iCs w:val="1"/>
          <w:sz w:val="20"/>
          <w:szCs w:val="20"/>
        </w:rPr>
      </w:pPr>
      <w:r>
        <w:rPr>
          <w:rStyle w:val="None"/>
          <w:rFonts w:ascii="Helvetica" w:hAnsi="Helvetica"/>
          <w:i w:val="1"/>
          <w:iCs w:val="1"/>
          <w:sz w:val="20"/>
          <w:szCs w:val="20"/>
          <w:rtl w:val="0"/>
          <w:lang w:val="en-US"/>
        </w:rPr>
        <w:t xml:space="preserve">(image: </w:t>
      </w:r>
      <w:r>
        <w:rPr>
          <w:rStyle w:val="None"/>
          <w:rFonts w:ascii="Helvetica" w:hAnsi="Helvetica" w:hint="default"/>
          <w:i w:val="1"/>
          <w:iCs w:val="1"/>
          <w:sz w:val="20"/>
          <w:szCs w:val="20"/>
          <w:rtl w:val="0"/>
          <w:lang w:val="en-US"/>
        </w:rPr>
        <w:t>“</w:t>
      </w:r>
      <w:r>
        <w:rPr>
          <w:rStyle w:val="None"/>
          <w:rFonts w:ascii="Helvetica" w:hAnsi="Helvetica"/>
          <w:i w:val="1"/>
          <w:iCs w:val="1"/>
          <w:sz w:val="20"/>
          <w:szCs w:val="20"/>
          <w:rtl w:val="0"/>
          <w:lang w:val="en-US"/>
        </w:rPr>
        <w:t>Tangled Together</w:t>
      </w:r>
      <w:r>
        <w:rPr>
          <w:rStyle w:val="None"/>
          <w:rFonts w:ascii="Helvetica" w:hAnsi="Helvetica" w:hint="default"/>
          <w:i w:val="1"/>
          <w:iCs w:val="1"/>
          <w:sz w:val="20"/>
          <w:szCs w:val="20"/>
          <w:rtl w:val="0"/>
          <w:lang w:val="en-US"/>
        </w:rPr>
        <w:t>”</w:t>
      </w:r>
      <w:r>
        <w:rPr>
          <w:rStyle w:val="None"/>
          <w:rFonts w:ascii="Helvetica" w:hAnsi="Helvetica"/>
          <w:i w:val="1"/>
          <w:iCs w:val="1"/>
          <w:sz w:val="20"/>
          <w:szCs w:val="20"/>
          <w:rtl w:val="0"/>
        </w:rPr>
        <w:t xml:space="preserve">, </w:t>
      </w:r>
      <w:r>
        <w:rPr>
          <w:rStyle w:val="None"/>
          <w:rFonts w:ascii="Helvetica" w:hAnsi="Helvetica"/>
          <w:i w:val="1"/>
          <w:iCs w:val="1"/>
          <w:sz w:val="20"/>
          <w:szCs w:val="20"/>
          <w:rtl w:val="0"/>
          <w:lang w:val="en-US"/>
        </w:rPr>
        <w:t>Cynthia Fuhrer, Oil on Birch panel, 48</w:t>
      </w:r>
      <w:r>
        <w:rPr>
          <w:rStyle w:val="None"/>
          <w:rFonts w:ascii="Helvetica" w:hAnsi="Helvetica" w:hint="default"/>
          <w:i w:val="1"/>
          <w:iCs w:val="1"/>
          <w:sz w:val="20"/>
          <w:szCs w:val="20"/>
          <w:rtl w:val="0"/>
        </w:rPr>
        <w:t>″</w:t>
      </w:r>
      <w:r>
        <w:rPr>
          <w:rStyle w:val="None"/>
          <w:rFonts w:ascii="Helvetica" w:hAnsi="Helvetica"/>
          <w:i w:val="1"/>
          <w:iCs w:val="1"/>
          <w:sz w:val="20"/>
          <w:szCs w:val="20"/>
          <w:rtl w:val="0"/>
        </w:rPr>
        <w:t>, 2019</w:t>
      </w:r>
      <w:r>
        <w:rPr>
          <w:rStyle w:val="None"/>
          <w:rFonts w:ascii="Helvetica" w:hAnsi="Helvetica"/>
          <w:i w:val="1"/>
          <w:iCs w:val="1"/>
          <w:sz w:val="20"/>
          <w:szCs w:val="20"/>
          <w:rtl w:val="0"/>
          <w:lang w:val="en-US"/>
        </w:rPr>
        <w:t>)</w:t>
      </w:r>
    </w:p>
    <w:p>
      <w:pPr>
        <w:pStyle w:val="Body A"/>
        <w:outlineLvl w:val="3"/>
        <w:rPr>
          <w:rStyle w:val="None"/>
          <w:rFonts w:ascii="Helvetica" w:cs="Helvetica" w:hAnsi="Helvetica" w:eastAsia="Helvetica"/>
          <w:sz w:val="20"/>
          <w:szCs w:val="20"/>
        </w:rPr>
      </w:pPr>
    </w:p>
    <w:p>
      <w:pPr>
        <w:pStyle w:val="Default"/>
        <w:rPr>
          <w:rStyle w:val="None"/>
          <w:rFonts w:ascii="Helvetica" w:cs="Helvetica" w:hAnsi="Helvetica" w:eastAsia="Helvetica"/>
          <w:sz w:val="20"/>
          <w:szCs w:val="20"/>
          <w:shd w:val="clear" w:color="auto" w:fill="ffffff"/>
        </w:rPr>
      </w:pPr>
      <w:r>
        <w:rPr>
          <w:rStyle w:val="None"/>
          <w:rFonts w:ascii="Helvetica" w:hAnsi="Helvetica" w:hint="default"/>
          <w:sz w:val="20"/>
          <w:szCs w:val="20"/>
          <w:shd w:val="clear" w:color="auto" w:fill="ffffff"/>
          <w:rtl w:val="0"/>
          <w:lang w:val="en-US"/>
        </w:rPr>
        <w:t>“</w:t>
      </w:r>
      <w:r>
        <w:rPr>
          <w:rStyle w:val="None"/>
          <w:rFonts w:ascii="Helvetica" w:hAnsi="Helvetica"/>
          <w:sz w:val="20"/>
          <w:szCs w:val="20"/>
          <w:shd w:val="clear" w:color="auto" w:fill="ffffff"/>
          <w:rtl w:val="0"/>
          <w:lang w:val="en-US"/>
        </w:rPr>
        <w:t>No being exists in isolation. We know now we are not separate from the natural world, we are intrinsically connected to it.</w:t>
      </w:r>
      <w:r>
        <w:rPr>
          <w:rStyle w:val="None"/>
          <w:rFonts w:ascii="Helvetica" w:hAnsi="Helvetica" w:hint="default"/>
          <w:sz w:val="20"/>
          <w:szCs w:val="20"/>
          <w:shd w:val="clear" w:color="auto" w:fill="ffffff"/>
          <w:rtl w:val="0"/>
          <w:lang w:val="en-US"/>
        </w:rPr>
        <w:t> </w:t>
      </w:r>
      <w:r>
        <w:rPr>
          <w:rStyle w:val="None"/>
          <w:rFonts w:ascii="Helvetica" w:hAnsi="Helvetica"/>
          <w:sz w:val="20"/>
          <w:szCs w:val="20"/>
          <w:shd w:val="clear" w:color="auto" w:fill="ffffff"/>
          <w:rtl w:val="0"/>
          <w:lang w:val="en-US"/>
        </w:rPr>
        <w:t>We are constantly presented evidence of the world changing, protesting changes that we are causing,</w:t>
      </w:r>
      <w:r>
        <w:rPr>
          <w:rStyle w:val="None"/>
          <w:rFonts w:ascii="Helvetica" w:hAnsi="Helvetica" w:hint="default"/>
          <w:sz w:val="20"/>
          <w:szCs w:val="20"/>
          <w:shd w:val="clear" w:color="auto" w:fill="ffffff"/>
          <w:rtl w:val="0"/>
          <w:lang w:val="en-US"/>
        </w:rPr>
        <w:t xml:space="preserve">” </w:t>
      </w:r>
      <w:r>
        <w:rPr>
          <w:rStyle w:val="None"/>
          <w:rFonts w:ascii="Helvetica" w:hAnsi="Helvetica"/>
          <w:sz w:val="20"/>
          <w:szCs w:val="20"/>
          <w:shd w:val="clear" w:color="auto" w:fill="ffffff"/>
          <w:rtl w:val="0"/>
          <w:lang w:val="en-US"/>
        </w:rPr>
        <w:t xml:space="preserve">Fuhrer explains in her artist statement. </w:t>
      </w:r>
      <w:r>
        <w:rPr>
          <w:rStyle w:val="None"/>
          <w:rFonts w:ascii="Helvetica" w:hAnsi="Helvetica" w:hint="default"/>
          <w:sz w:val="20"/>
          <w:szCs w:val="20"/>
          <w:shd w:val="clear" w:color="auto" w:fill="ffffff"/>
          <w:rtl w:val="0"/>
          <w:lang w:val="en-US"/>
        </w:rPr>
        <w:t>“</w:t>
      </w:r>
      <w:r>
        <w:rPr>
          <w:rStyle w:val="None"/>
          <w:rFonts w:ascii="Helvetica" w:hAnsi="Helvetica"/>
          <w:sz w:val="20"/>
          <w:szCs w:val="20"/>
          <w:shd w:val="clear" w:color="auto" w:fill="ffffff"/>
          <w:rtl w:val="0"/>
          <w:lang w:val="en-US"/>
        </w:rPr>
        <w:t>The world is losing forests and animals at an alarming rate. Starving and displaced wildlife are an alarm, a wake up call, for a future in which we create a struggle for ourselves to survive. No matter how dressed up we are, we are biological creatures, and our environment effects our well being as it does the smallest of insects and largest of animals. If it effects one, it effects all.</w:t>
      </w:r>
      <w:r>
        <w:rPr>
          <w:rStyle w:val="None"/>
          <w:rFonts w:ascii="Helvetica" w:hAnsi="Helvetica" w:hint="default"/>
          <w:sz w:val="20"/>
          <w:szCs w:val="20"/>
          <w:shd w:val="clear" w:color="auto" w:fill="ffffff"/>
          <w:rtl w:val="0"/>
          <w:lang w:val="en-US"/>
        </w:rPr>
        <w:t>”</w:t>
      </w:r>
    </w:p>
    <w:p>
      <w:pPr>
        <w:pStyle w:val="Default"/>
        <w:rPr>
          <w:rStyle w:val="None"/>
          <w:rFonts w:ascii="Helvetica" w:cs="Helvetica" w:hAnsi="Helvetica" w:eastAsia="Helvetica"/>
          <w:sz w:val="20"/>
          <w:szCs w:val="20"/>
          <w:shd w:val="clear" w:color="auto" w:fill="ffffff"/>
        </w:rPr>
      </w:pPr>
    </w:p>
    <w:p>
      <w:pPr>
        <w:pStyle w:val="Default"/>
        <w:rPr>
          <w:rStyle w:val="None"/>
          <w:rFonts w:ascii="Helvetica" w:cs="Helvetica" w:hAnsi="Helvetica" w:eastAsia="Helvetica"/>
          <w:sz w:val="20"/>
          <w:szCs w:val="20"/>
          <w:shd w:val="clear" w:color="auto" w:fill="ffffff"/>
        </w:rPr>
      </w:pPr>
      <w:r>
        <w:rPr>
          <w:rStyle w:val="None"/>
          <w:rFonts w:ascii="Helvetica" w:hAnsi="Helvetica"/>
          <w:i w:val="1"/>
          <w:iCs w:val="1"/>
          <w:sz w:val="20"/>
          <w:szCs w:val="20"/>
          <w:shd w:val="clear" w:color="auto" w:fill="ffffff"/>
          <w:rtl w:val="0"/>
          <w:lang w:val="en-US"/>
        </w:rPr>
        <w:t>All Things Considered</w:t>
      </w:r>
      <w:r>
        <w:rPr>
          <w:rStyle w:val="None"/>
          <w:rFonts w:ascii="Helvetica" w:hAnsi="Helvetica"/>
          <w:sz w:val="20"/>
          <w:szCs w:val="20"/>
          <w:shd w:val="clear" w:color="auto" w:fill="ffffff"/>
          <w:rtl w:val="0"/>
          <w:lang w:val="en-US"/>
        </w:rPr>
        <w:t xml:space="preserve"> is the whimsical icebreaker to the oft-maligned conversation about conservation efforts, climate change and land use. It</w:t>
      </w:r>
      <w:r>
        <w:rPr>
          <w:rStyle w:val="None"/>
          <w:rFonts w:ascii="Helvetica" w:hAnsi="Helvetica" w:hint="default"/>
          <w:sz w:val="20"/>
          <w:szCs w:val="20"/>
          <w:shd w:val="clear" w:color="auto" w:fill="ffffff"/>
          <w:rtl w:val="0"/>
          <w:lang w:val="en-US"/>
        </w:rPr>
        <w:t>’</w:t>
      </w:r>
      <w:r>
        <w:rPr>
          <w:rStyle w:val="None"/>
          <w:rFonts w:ascii="Helvetica" w:hAnsi="Helvetica"/>
          <w:sz w:val="20"/>
          <w:szCs w:val="20"/>
          <w:shd w:val="clear" w:color="auto" w:fill="ffffff"/>
          <w:rtl w:val="0"/>
          <w:lang w:val="en-US"/>
        </w:rPr>
        <w:t xml:space="preserve">s an enchanting reminder that while we may have lost sight of our connection to the natural world, that the connection exists nonetheless, and needs to be nurtured if there is to be anything left for the future generations depicted in the paintings. </w:t>
      </w:r>
    </w:p>
    <w:p>
      <w:pPr>
        <w:pStyle w:val="Default"/>
        <w:rPr>
          <w:rStyle w:val="None"/>
          <w:rFonts w:ascii="Helvetica" w:cs="Helvetica" w:hAnsi="Helvetica" w:eastAsia="Helvetica"/>
          <w:sz w:val="20"/>
          <w:szCs w:val="20"/>
          <w:shd w:val="clear" w:color="auto" w:fill="ffffff"/>
        </w:rPr>
      </w:pPr>
    </w:p>
    <w:p>
      <w:pPr>
        <w:pStyle w:val="Default"/>
        <w:rPr>
          <w:rStyle w:val="None"/>
          <w:rFonts w:ascii="Helvetica" w:cs="Helvetica" w:hAnsi="Helvetica" w:eastAsia="Helvetica"/>
          <w:sz w:val="20"/>
          <w:szCs w:val="20"/>
          <w:shd w:val="clear" w:color="auto" w:fill="ffffff"/>
        </w:rPr>
      </w:pPr>
      <w:r>
        <w:rPr>
          <w:rStyle w:val="None"/>
          <w:rFonts w:ascii="Helvetica" w:hAnsi="Helvetica"/>
          <w:sz w:val="20"/>
          <w:szCs w:val="20"/>
          <w:shd w:val="clear" w:color="auto" w:fill="ffffff"/>
          <w:rtl w:val="0"/>
          <w:lang w:val="en-US"/>
        </w:rPr>
        <w:t xml:space="preserve">The exhibition runs June 12 to August </w:t>
      </w:r>
      <w:r>
        <w:rPr>
          <w:rStyle w:val="None"/>
          <w:rFonts w:ascii="Helvetica" w:hAnsi="Helvetica"/>
          <w:sz w:val="20"/>
          <w:szCs w:val="20"/>
          <w:shd w:val="clear" w:color="auto" w:fill="ffffff"/>
          <w:rtl w:val="0"/>
          <w:lang w:val="en-US"/>
        </w:rPr>
        <w:t>7</w:t>
      </w:r>
      <w:r>
        <w:rPr>
          <w:rStyle w:val="None"/>
          <w:rFonts w:ascii="Helvetica" w:hAnsi="Helvetica"/>
          <w:sz w:val="20"/>
          <w:szCs w:val="20"/>
          <w:shd w:val="clear" w:color="auto" w:fill="ffffff"/>
          <w:rtl w:val="0"/>
          <w:lang w:val="en-US"/>
        </w:rPr>
        <w:t xml:space="preserve"> in Gallery B. Please </w:t>
      </w:r>
      <w:r>
        <w:rPr>
          <w:rStyle w:val="None"/>
          <w:rFonts w:ascii="Helvetica" w:hAnsi="Helvetica"/>
          <w:sz w:val="20"/>
          <w:szCs w:val="20"/>
          <w:shd w:val="clear" w:color="auto" w:fill="ffffff"/>
          <w:rtl w:val="0"/>
          <w:lang w:val="en-US"/>
        </w:rPr>
        <w:t xml:space="preserve">visit </w:t>
      </w:r>
      <w:r>
        <w:rPr>
          <w:rStyle w:val="Hyperlink.1"/>
        </w:rPr>
        <w:fldChar w:fldCharType="begin" w:fldLock="0"/>
      </w:r>
      <w:r>
        <w:rPr>
          <w:rStyle w:val="Hyperlink.1"/>
        </w:rPr>
        <w:instrText xml:space="preserve"> HYPERLINK "http://touchstonesnelson.ca"</w:instrText>
      </w:r>
      <w:r>
        <w:rPr>
          <w:rStyle w:val="Hyperlink.1"/>
        </w:rPr>
        <w:fldChar w:fldCharType="separate" w:fldLock="0"/>
      </w:r>
      <w:r>
        <w:rPr>
          <w:rStyle w:val="Hyperlink.1"/>
          <w:rtl w:val="0"/>
        </w:rPr>
        <w:t>touchstonesnelson.ca</w:t>
      </w:r>
      <w:r>
        <w:rPr/>
        <w:fldChar w:fldCharType="end" w:fldLock="0"/>
      </w:r>
      <w:r>
        <w:rPr>
          <w:rStyle w:val="None"/>
          <w:rFonts w:ascii="Helvetica" w:hAnsi="Helvetica"/>
          <w:sz w:val="20"/>
          <w:szCs w:val="20"/>
          <w:shd w:val="clear" w:color="auto" w:fill="ffffff"/>
          <w:rtl w:val="0"/>
          <w:lang w:val="en-US"/>
        </w:rPr>
        <w:t xml:space="preserve"> fo</w:t>
      </w:r>
      <w:r>
        <w:rPr>
          <w:rStyle w:val="None"/>
          <w:rFonts w:ascii="Helvetica" w:hAnsi="Helvetica"/>
          <w:sz w:val="20"/>
          <w:szCs w:val="20"/>
          <w:shd w:val="clear" w:color="auto" w:fill="ffffff"/>
          <w:rtl w:val="0"/>
          <w:lang w:val="en-US"/>
        </w:rPr>
        <w:t>r news about exhibition-related programming, hours of operation, updates on the repointing project, and more.</w:t>
      </w:r>
    </w:p>
    <w:p>
      <w:pPr>
        <w:pStyle w:val="Default"/>
        <w:rPr>
          <w:rStyle w:val="None"/>
          <w:rFonts w:ascii="Open Sans" w:cs="Open Sans" w:hAnsi="Open Sans" w:eastAsia="Open Sans"/>
          <w:sz w:val="28"/>
          <w:szCs w:val="28"/>
          <w:shd w:val="clear" w:color="auto" w:fill="ffffff"/>
        </w:rPr>
      </w:pPr>
    </w:p>
    <w:p>
      <w:pPr>
        <w:pStyle w:val="Default"/>
        <w:rPr>
          <w:rStyle w:val="None"/>
          <w:rFonts w:ascii="Helvetica" w:cs="Helvetica" w:hAnsi="Helvetica" w:eastAsia="Helvetica"/>
          <w:outline w:val="0"/>
          <w:color w:val="201f1e"/>
          <w:u w:color="201f1e"/>
          <w:shd w:val="clear" w:color="auto" w:fill="ffffff"/>
          <w14:textFill>
            <w14:solidFill>
              <w14:srgbClr w14:val="201F1E"/>
            </w14:solidFill>
          </w14:textFill>
        </w:rPr>
      </w:pPr>
    </w:p>
    <w:p>
      <w:pPr>
        <w:pStyle w:val="Body A"/>
        <w:spacing w:line="276" w:lineRule="auto"/>
        <w:jc w:val="center"/>
      </w:pPr>
      <w:r>
        <w:rPr>
          <w:rStyle w:val="None"/>
          <w:rFonts w:ascii="Helvetica" w:hAnsi="Helvetica"/>
          <w:sz w:val="20"/>
          <w:szCs w:val="20"/>
          <w:rtl w:val="0"/>
          <w:lang w:val="en-US"/>
        </w:rPr>
        <w:t>-30-</w:t>
      </w:r>
    </w:p>
    <w:sectPr>
      <w:headerReference w:type="default" r:id="rId6"/>
      <w:footerReference w:type="default" r:id="rId7"/>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ndara">
    <w:charset w:val="00"/>
    <w:family w:val="roman"/>
    <w:pitch w:val="default"/>
  </w:font>
  <w:font w:name="Helvetica">
    <w:charset w:val="00"/>
    <w:family w:val="roman"/>
    <w:pitch w:val="default"/>
  </w:font>
  <w:font w:name="Open San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Candara" w:cs="Candara" w:hAnsi="Candara" w:eastAsia="Candara"/>
      <w:outline w:val="0"/>
      <w:color w:val="0000ff"/>
      <w:u w:val="single" w:color="0000ff"/>
      <w:lang w:val="en-US"/>
      <w14:textFill>
        <w14:solidFill>
          <w14:srgbClr w14:val="0000FF"/>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Hyperlink.1">
    <w:name w:val="Hyperlink.1"/>
    <w:basedOn w:val="None"/>
    <w:next w:val="Hyperlink.1"/>
    <w:rPr>
      <w:outline w:val="0"/>
      <w:color w:val="0000ff"/>
      <w:sz w:val="20"/>
      <w:szCs w:val="20"/>
      <w:u w:val="single" w:color="0000ff"/>
      <w:shd w:val="clear" w:color="auto" w:fill="ffff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